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C37BB7A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13C215F6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226203">
        <w:rPr>
          <w:rFonts w:ascii="Times New Roman" w:hAnsi="Times New Roman" w:cs="Times New Roman"/>
          <w:sz w:val="24"/>
          <w:szCs w:val="24"/>
        </w:rPr>
        <w:t>4</w:t>
      </w:r>
      <w:r w:rsidRPr="006A2971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Pr="006A2971">
        <w:rPr>
          <w:rFonts w:ascii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C88A33D" w:rsidR="00D0161E" w:rsidRPr="00351298" w:rsidRDefault="009659DC" w:rsidP="00D01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Epidemiologická situace v Olomouckém kraje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je nestabilní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ři komunitním přenosu onemocnění </w:t>
      </w:r>
      <w:r w:rsidR="002B782E">
        <w:rPr>
          <w:rFonts w:ascii="Times New Roman" w:eastAsia="Times New Roman" w:hAnsi="Times New Roman" w:cs="Times New Roman"/>
          <w:sz w:val="24"/>
          <w:szCs w:val="24"/>
        </w:rPr>
        <w:t>COVID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 xml:space="preserve">-19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 xml:space="preserve">zaznamenala </w:t>
      </w:r>
      <w:r w:rsidR="007C295F"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</w:t>
      </w:r>
      <w:r w:rsidR="007C295F">
        <w:rPr>
          <w:rFonts w:ascii="Times New Roman" w:hAnsi="Times New Roman" w:cs="Times New Roman"/>
          <w:sz w:val="24"/>
          <w:szCs w:val="24"/>
        </w:rPr>
        <w:t xml:space="preserve"> </w:t>
      </w:r>
      <w:r w:rsidR="002E6D13">
        <w:rPr>
          <w:rFonts w:ascii="Times New Roman" w:eastAsia="Times New Roman" w:hAnsi="Times New Roman" w:cs="Times New Roman"/>
          <w:sz w:val="24"/>
          <w:szCs w:val="24"/>
        </w:rPr>
        <w:t>nárůst pozitivních případů.</w:t>
      </w:r>
      <w:r w:rsidR="00007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se zvýšila na hodnotu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40E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916CE">
        <w:rPr>
          <w:rFonts w:ascii="Times New Roman" w:hAnsi="Times New Roman" w:cs="Times New Roman"/>
          <w:sz w:val="24"/>
          <w:szCs w:val="24"/>
          <w:shd w:val="clear" w:color="auto" w:fill="FFFFFF"/>
        </w:rPr>
        <w:t> 193,9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21574C">
        <w:rPr>
          <w:rFonts w:ascii="Times New Roman" w:hAnsi="Times New Roman" w:cs="Times New Roman"/>
          <w:sz w:val="24"/>
          <w:szCs w:val="24"/>
          <w:shd w:val="clear" w:color="auto" w:fill="FFFFFF"/>
        </w:rPr>
        <w:t>, přičemž 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za posledních sedm dní </w:t>
      </w:r>
      <w:r w:rsidR="0021574C">
        <w:rPr>
          <w:rFonts w:ascii="Times New Roman" w:hAnsi="Times New Roman" w:cs="Times New Roman"/>
          <w:sz w:val="24"/>
          <w:szCs w:val="24"/>
        </w:rPr>
        <w:t xml:space="preserve">dosahuje hodnoty </w:t>
      </w:r>
      <w:r w:rsidR="001340EB">
        <w:rPr>
          <w:rFonts w:ascii="Times New Roman" w:hAnsi="Times New Roman" w:cs="Times New Roman"/>
          <w:sz w:val="24"/>
          <w:szCs w:val="24"/>
        </w:rPr>
        <w:t>4</w:t>
      </w:r>
      <w:r w:rsidR="00D916CE">
        <w:rPr>
          <w:rFonts w:ascii="Times New Roman" w:hAnsi="Times New Roman" w:cs="Times New Roman"/>
          <w:sz w:val="24"/>
          <w:szCs w:val="24"/>
        </w:rPr>
        <w:t>6</w:t>
      </w:r>
      <w:r w:rsidR="001340EB">
        <w:rPr>
          <w:rFonts w:ascii="Times New Roman" w:hAnsi="Times New Roman" w:cs="Times New Roman"/>
          <w:sz w:val="24"/>
          <w:szCs w:val="24"/>
        </w:rPr>
        <w:t>,</w:t>
      </w:r>
      <w:r w:rsidR="00D916CE">
        <w:rPr>
          <w:rFonts w:ascii="Times New Roman" w:hAnsi="Times New Roman" w:cs="Times New Roman"/>
          <w:sz w:val="24"/>
          <w:szCs w:val="24"/>
        </w:rPr>
        <w:t>2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21574C">
        <w:rPr>
          <w:rFonts w:ascii="Times New Roman" w:hAnsi="Times New Roman" w:cs="Times New Roman"/>
          <w:sz w:val="24"/>
          <w:szCs w:val="24"/>
        </w:rPr>
        <w:t>. 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1,</w:t>
      </w:r>
      <w:r w:rsidR="00D916C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3DC4B" w14:textId="62E4EA2D" w:rsidR="00CB3FCC" w:rsidRDefault="009659DC" w:rsidP="0053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KHS</w:t>
      </w:r>
      <w:r w:rsidR="00CB3FCC">
        <w:rPr>
          <w:rFonts w:ascii="Times New Roman" w:hAnsi="Times New Roman" w:cs="Times New Roman"/>
          <w:sz w:val="24"/>
          <w:szCs w:val="24"/>
        </w:rPr>
        <w:t xml:space="preserve">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0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08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na přítomnost koronaviru SARS-CoV-2. Nejvyšší záchyt je v okrese Olomouc (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6 892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3 869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85">
        <w:rPr>
          <w:rFonts w:ascii="Times New Roman" w:eastAsia="Times New Roman" w:hAnsi="Times New Roman" w:cs="Times New Roman"/>
          <w:sz w:val="24"/>
          <w:szCs w:val="24"/>
        </w:rPr>
        <w:t>Š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umperk (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3 236</w:t>
      </w:r>
      <w:r w:rsidR="00F548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, Prostějov (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2 535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876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V mezi týdenním srovnání </w:t>
      </w:r>
      <w:r w:rsidR="007C4707">
        <w:rPr>
          <w:rFonts w:ascii="Times New Roman" w:eastAsia="Times New Roman" w:hAnsi="Times New Roman" w:cs="Times New Roman"/>
          <w:sz w:val="24"/>
          <w:szCs w:val="24"/>
        </w:rPr>
        <w:t xml:space="preserve">zaznamenáváme 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určitou stagnaci, v některých kategoriích (16–19 let) i pokles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> procentuální</w:t>
      </w:r>
      <w:r w:rsidR="007C295F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34DE2">
        <w:rPr>
          <w:rFonts w:ascii="Times New Roman" w:eastAsia="Times New Roman" w:hAnsi="Times New Roman" w:cs="Times New Roman"/>
          <w:sz w:val="24"/>
          <w:szCs w:val="24"/>
        </w:rPr>
        <w:t xml:space="preserve"> nárůstu nově pozitivních osob.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za sledované období </w:t>
      </w:r>
      <w:r w:rsidR="00890A9F">
        <w:rPr>
          <w:rFonts w:ascii="Times New Roman" w:eastAsia="Times New Roman" w:hAnsi="Times New Roman" w:cs="Times New Roman"/>
          <w:sz w:val="24"/>
          <w:szCs w:val="24"/>
        </w:rPr>
        <w:t>813</w:t>
      </w:r>
      <w:r w:rsidR="0021574C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</w:t>
      </w:r>
    </w:p>
    <w:p w14:paraId="2E747A03" w14:textId="77777777" w:rsidR="0021574C" w:rsidRDefault="0021574C" w:rsidP="0021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20F08B9C" w:rsidR="00D24231" w:rsidRPr="00607778" w:rsidRDefault="002E6D13" w:rsidP="0060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59DC">
        <w:rPr>
          <w:rFonts w:ascii="Times New Roman" w:hAnsi="Times New Roman" w:cs="Times New Roman"/>
          <w:sz w:val="24"/>
          <w:szCs w:val="24"/>
        </w:rPr>
        <w:t> období od 2</w:t>
      </w:r>
      <w:r w:rsidR="00226203">
        <w:rPr>
          <w:rFonts w:ascii="Times New Roman" w:hAnsi="Times New Roman" w:cs="Times New Roman"/>
          <w:sz w:val="24"/>
          <w:szCs w:val="24"/>
        </w:rPr>
        <w:t>8</w:t>
      </w:r>
      <w:r w:rsidR="009659DC">
        <w:rPr>
          <w:rFonts w:ascii="Times New Roman" w:hAnsi="Times New Roman" w:cs="Times New Roman"/>
          <w:sz w:val="24"/>
          <w:szCs w:val="24"/>
        </w:rPr>
        <w:t xml:space="preserve">. 1. do </w:t>
      </w:r>
      <w:r w:rsidR="00226203">
        <w:rPr>
          <w:rFonts w:ascii="Times New Roman" w:hAnsi="Times New Roman" w:cs="Times New Roman"/>
          <w:sz w:val="24"/>
          <w:szCs w:val="24"/>
        </w:rPr>
        <w:t>3</w:t>
      </w:r>
      <w:r w:rsidR="009659DC">
        <w:rPr>
          <w:rFonts w:ascii="Times New Roman" w:hAnsi="Times New Roman" w:cs="Times New Roman"/>
          <w:sz w:val="24"/>
          <w:szCs w:val="24"/>
        </w:rPr>
        <w:t xml:space="preserve">. </w:t>
      </w:r>
      <w:r w:rsidR="00226203">
        <w:rPr>
          <w:rFonts w:ascii="Times New Roman" w:hAnsi="Times New Roman" w:cs="Times New Roman"/>
          <w:sz w:val="24"/>
          <w:szCs w:val="24"/>
        </w:rPr>
        <w:t>2</w:t>
      </w:r>
      <w:r w:rsidR="009659DC">
        <w:rPr>
          <w:rFonts w:ascii="Times New Roman" w:hAnsi="Times New Roman" w:cs="Times New Roman"/>
          <w:sz w:val="24"/>
          <w:szCs w:val="24"/>
        </w:rPr>
        <w:t>.</w:t>
      </w:r>
      <w:r w:rsidR="002B782E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KHS </w:t>
      </w:r>
      <w:r w:rsidR="007C4707">
        <w:rPr>
          <w:rFonts w:ascii="Times New Roman" w:hAnsi="Times New Roman" w:cs="Times New Roman"/>
          <w:sz w:val="24"/>
          <w:szCs w:val="24"/>
        </w:rPr>
        <w:t>eviduje</w:t>
      </w:r>
      <w:r w:rsidR="008101C5">
        <w:rPr>
          <w:rFonts w:ascii="Times New Roman" w:hAnsi="Times New Roman" w:cs="Times New Roman"/>
          <w:sz w:val="24"/>
          <w:szCs w:val="24"/>
        </w:rPr>
        <w:t xml:space="preserve"> </w:t>
      </w:r>
      <w:r w:rsidR="00C71B4B">
        <w:rPr>
          <w:rFonts w:ascii="Times New Roman" w:hAnsi="Times New Roman" w:cs="Times New Roman"/>
          <w:sz w:val="24"/>
          <w:szCs w:val="24"/>
        </w:rPr>
        <w:t>vyšší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 záchyt pozitivních antigenních testů při </w:t>
      </w:r>
      <w:r w:rsidR="003A6414">
        <w:rPr>
          <w:rFonts w:ascii="Times New Roman" w:hAnsi="Times New Roman" w:cs="Times New Roman"/>
          <w:sz w:val="24"/>
          <w:szCs w:val="24"/>
        </w:rPr>
        <w:t xml:space="preserve">preventivním </w:t>
      </w:r>
      <w:r w:rsidR="00607778" w:rsidRPr="00607778">
        <w:rPr>
          <w:rFonts w:ascii="Times New Roman" w:hAnsi="Times New Roman" w:cs="Times New Roman"/>
          <w:sz w:val="24"/>
          <w:szCs w:val="24"/>
        </w:rPr>
        <w:t>testování ve školách</w:t>
      </w:r>
      <w:r>
        <w:rPr>
          <w:rFonts w:ascii="Times New Roman" w:hAnsi="Times New Roman" w:cs="Times New Roman"/>
          <w:sz w:val="24"/>
          <w:szCs w:val="24"/>
        </w:rPr>
        <w:t xml:space="preserve"> a také </w:t>
      </w:r>
      <w:r w:rsidR="00C71B4B">
        <w:rPr>
          <w:rFonts w:ascii="Times New Roman" w:hAnsi="Times New Roman" w:cs="Times New Roman"/>
          <w:sz w:val="24"/>
          <w:szCs w:val="24"/>
        </w:rPr>
        <w:t xml:space="preserve">vyšší 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počet škol řešených v souvislosti nemocí </w:t>
      </w:r>
      <w:r w:rsidR="002B782E">
        <w:rPr>
          <w:rFonts w:ascii="Times New Roman" w:hAnsi="Times New Roman" w:cs="Times New Roman"/>
          <w:sz w:val="24"/>
          <w:szCs w:val="24"/>
        </w:rPr>
        <w:t>COVID</w:t>
      </w:r>
      <w:r w:rsidR="00607778">
        <w:rPr>
          <w:rFonts w:ascii="Times New Roman" w:hAnsi="Times New Roman" w:cs="Times New Roman"/>
          <w:sz w:val="24"/>
          <w:szCs w:val="24"/>
        </w:rPr>
        <w:t>-19</w:t>
      </w:r>
      <w:r w:rsidR="00607778" w:rsidRPr="00607778">
        <w:rPr>
          <w:rFonts w:ascii="Times New Roman" w:hAnsi="Times New Roman" w:cs="Times New Roman"/>
          <w:sz w:val="24"/>
          <w:szCs w:val="24"/>
        </w:rPr>
        <w:t xml:space="preserve">. </w:t>
      </w:r>
      <w:r w:rsidR="008101C5">
        <w:rPr>
          <w:rFonts w:ascii="Times New Roman" w:hAnsi="Times New Roman" w:cs="Times New Roman"/>
          <w:sz w:val="24"/>
          <w:szCs w:val="24"/>
        </w:rPr>
        <w:t xml:space="preserve">V uvedeném období </w:t>
      </w:r>
      <w:r w:rsidR="003A6414"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60777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607778">
        <w:rPr>
          <w:rFonts w:ascii="Times New Roman" w:hAnsi="Times New Roman" w:cs="Times New Roman"/>
          <w:sz w:val="24"/>
          <w:szCs w:val="24"/>
        </w:rPr>
        <w:t>OVID</w:t>
      </w:r>
      <w:r w:rsidR="00754C31" w:rsidRPr="00607778">
        <w:rPr>
          <w:rFonts w:ascii="Times New Roman" w:hAnsi="Times New Roman" w:cs="Times New Roman"/>
          <w:sz w:val="24"/>
          <w:szCs w:val="24"/>
        </w:rPr>
        <w:t>-19</w:t>
      </w:r>
      <w:r w:rsidR="00197221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60777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607778">
        <w:rPr>
          <w:rFonts w:ascii="Times New Roman" w:hAnsi="Times New Roman" w:cs="Times New Roman"/>
          <w:sz w:val="24"/>
          <w:szCs w:val="24"/>
        </w:rPr>
        <w:t>v</w:t>
      </w:r>
      <w:r w:rsidR="00843B18" w:rsidRPr="00607778">
        <w:rPr>
          <w:rFonts w:ascii="Times New Roman" w:hAnsi="Times New Roman" w:cs="Times New Roman"/>
          <w:sz w:val="24"/>
          <w:szCs w:val="24"/>
        </w:rPr>
        <w:t xml:space="preserve">e </w:t>
      </w:r>
      <w:r w:rsidR="00A64FB2">
        <w:rPr>
          <w:rFonts w:ascii="Times New Roman" w:hAnsi="Times New Roman" w:cs="Times New Roman"/>
          <w:sz w:val="24"/>
          <w:szCs w:val="24"/>
        </w:rPr>
        <w:t>312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60777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607778">
        <w:rPr>
          <w:rFonts w:ascii="Times New Roman" w:hAnsi="Times New Roman" w:cs="Times New Roman"/>
          <w:sz w:val="24"/>
          <w:szCs w:val="24"/>
        </w:rPr>
        <w:t>KHS</w:t>
      </w:r>
      <w:r w:rsidR="00BF7289" w:rsidRPr="0060777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60777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60777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60777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A64FB2">
        <w:rPr>
          <w:rFonts w:ascii="Times New Roman" w:hAnsi="Times New Roman" w:cs="Times New Roman"/>
          <w:sz w:val="24"/>
          <w:szCs w:val="24"/>
        </w:rPr>
        <w:t>229</w:t>
      </w:r>
      <w:r w:rsidR="00291155" w:rsidRPr="0060777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60777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60777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60777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607778">
        <w:rPr>
          <w:rFonts w:ascii="Times New Roman" w:hAnsi="Times New Roman" w:cs="Times New Roman"/>
          <w:sz w:val="24"/>
          <w:szCs w:val="24"/>
        </w:rPr>
        <w:t>.</w:t>
      </w:r>
      <w:r w:rsidR="008101C5">
        <w:rPr>
          <w:rFonts w:ascii="Times New Roman" w:hAnsi="Times New Roman" w:cs="Times New Roman"/>
          <w:sz w:val="24"/>
          <w:szCs w:val="24"/>
        </w:rPr>
        <w:t xml:space="preserve"> Zcela uzavřeno je v Olomouckém kraji 1</w:t>
      </w:r>
      <w:r w:rsidR="00A64FB2">
        <w:rPr>
          <w:rFonts w:ascii="Times New Roman" w:hAnsi="Times New Roman" w:cs="Times New Roman"/>
          <w:sz w:val="24"/>
          <w:szCs w:val="24"/>
        </w:rPr>
        <w:t>2</w:t>
      </w:r>
      <w:r w:rsidR="008101C5">
        <w:rPr>
          <w:rFonts w:ascii="Times New Roman" w:hAnsi="Times New Roman" w:cs="Times New Roman"/>
          <w:sz w:val="24"/>
          <w:szCs w:val="24"/>
        </w:rPr>
        <w:t xml:space="preserve"> škol. </w:t>
      </w:r>
    </w:p>
    <w:p w14:paraId="4CD3C409" w14:textId="77777777" w:rsidR="00197221" w:rsidRPr="00754C31" w:rsidRDefault="00197221" w:rsidP="00197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 apeluje na osobní odpovědnost každého občana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dodržování základních hygienických pravidel </w:t>
      </w:r>
      <w:r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1A636A60" w14:textId="7314648F" w:rsidR="006A297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9F5668" w:rsidRDefault="0019722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053B0"/>
    <w:rsid w:val="001151BD"/>
    <w:rsid w:val="0013005B"/>
    <w:rsid w:val="001316CB"/>
    <w:rsid w:val="001340EB"/>
    <w:rsid w:val="00140DDC"/>
    <w:rsid w:val="00197221"/>
    <w:rsid w:val="001E0753"/>
    <w:rsid w:val="001F0F62"/>
    <w:rsid w:val="0021574C"/>
    <w:rsid w:val="00226203"/>
    <w:rsid w:val="00291155"/>
    <w:rsid w:val="002B033E"/>
    <w:rsid w:val="002B5301"/>
    <w:rsid w:val="002B782E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34DE2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A043D"/>
    <w:rsid w:val="007A7F88"/>
    <w:rsid w:val="007C295F"/>
    <w:rsid w:val="007C4707"/>
    <w:rsid w:val="008101C5"/>
    <w:rsid w:val="00826566"/>
    <w:rsid w:val="00843B18"/>
    <w:rsid w:val="0085552A"/>
    <w:rsid w:val="008659EA"/>
    <w:rsid w:val="00890A9F"/>
    <w:rsid w:val="008A2E0F"/>
    <w:rsid w:val="008A654D"/>
    <w:rsid w:val="008F4416"/>
    <w:rsid w:val="0094195B"/>
    <w:rsid w:val="009659DC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2112"/>
    <w:rsid w:val="00C64EEE"/>
    <w:rsid w:val="00C71B4B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69DD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548FC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2022-02-04T13:52:00Z</dcterms:created>
  <dcterms:modified xsi:type="dcterms:W3CDTF">2022-02-04T13:52:00Z</dcterms:modified>
</cp:coreProperties>
</file>