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9E04AA" w:rsidRDefault="00026DFE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E04AA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0F2606B8" w:rsidR="00026DFE" w:rsidRPr="009E04AA" w:rsidRDefault="006011EA" w:rsidP="004408E7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E39D9" w:rsidRPr="009E04AA">
        <w:rPr>
          <w:rFonts w:ascii="Times New Roman" w:eastAsia="Times New Roman" w:hAnsi="Times New Roman" w:cs="Times New Roman"/>
          <w:sz w:val="24"/>
          <w:szCs w:val="24"/>
        </w:rPr>
        <w:t>1</w:t>
      </w:r>
      <w:r w:rsidR="00026DFE" w:rsidRPr="009E04AA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744A3">
        <w:rPr>
          <w:rFonts w:ascii="Times New Roman" w:eastAsia="Times New Roman" w:hAnsi="Times New Roman" w:cs="Times New Roman"/>
          <w:sz w:val="24"/>
          <w:szCs w:val="24"/>
        </w:rPr>
        <w:t>3</w:t>
      </w:r>
    </w:p>
    <w:p w14:paraId="1EC21B4E" w14:textId="77777777" w:rsidR="00E23DA0" w:rsidRPr="001467BB" w:rsidRDefault="00E23DA0" w:rsidP="001467BB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BAB18" w14:textId="00218060" w:rsidR="00026DFE" w:rsidRPr="0086399D" w:rsidRDefault="00D12B68" w:rsidP="001467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399D">
        <w:rPr>
          <w:rFonts w:ascii="Times New Roman" w:hAnsi="Times New Roman" w:cs="Times New Roman"/>
          <w:b/>
          <w:bCs/>
          <w:sz w:val="24"/>
          <w:szCs w:val="24"/>
        </w:rPr>
        <w:t>Aktuální epidemiolo</w:t>
      </w:r>
      <w:r w:rsidR="009E04AA" w:rsidRPr="0086399D">
        <w:rPr>
          <w:rFonts w:ascii="Times New Roman" w:hAnsi="Times New Roman" w:cs="Times New Roman"/>
          <w:b/>
          <w:bCs/>
          <w:sz w:val="24"/>
          <w:szCs w:val="24"/>
        </w:rPr>
        <w:t>gi</w:t>
      </w:r>
      <w:r w:rsidRPr="0086399D">
        <w:rPr>
          <w:rFonts w:ascii="Times New Roman" w:hAnsi="Times New Roman" w:cs="Times New Roman"/>
          <w:b/>
          <w:bCs/>
          <w:sz w:val="24"/>
          <w:szCs w:val="24"/>
        </w:rPr>
        <w:t>cká situace v Olomouckém kraji</w:t>
      </w:r>
    </w:p>
    <w:p w14:paraId="373FADE2" w14:textId="40EF1AC4" w:rsidR="00026DFE" w:rsidRPr="0086399D" w:rsidRDefault="00026D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B95699" w14:textId="07BB82EF" w:rsidR="00D22E30" w:rsidRPr="001356BB" w:rsidRDefault="00E6739A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Počty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respiračních infekcí</w:t>
      </w:r>
      <w:r w:rsidR="001467BB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</w:t>
      </w:r>
      <w:r w:rsidR="00110992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 2.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kalendářním </w:t>
      </w:r>
      <w:r w:rsidR="002053DF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týdnu roku 2023</w:t>
      </w:r>
      <w:r w:rsidR="00A83BB6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v Olomouckém kraji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klesly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oproti předchozímu týdnu o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3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,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7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% na hodnotu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1 527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případů na 100 000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.</w:t>
      </w:r>
      <w:r w:rsidR="0086399D" w:rsidRPr="001356BB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Pokles</w:t>
      </w:r>
      <w:r w:rsidR="006B0FB6" w:rsidRP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onemocnění eviduje</w:t>
      </w:r>
      <w:r w:rsidR="00CA40FE">
        <w:rPr>
          <w:rStyle w:val="Siln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</w:t>
      </w:r>
      <w:r w:rsidR="006B0FB6">
        <w:rPr>
          <w:rStyle w:val="Siln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ve všech věkových skupinách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, přičemž nejvyšší nemocnost je </w:t>
      </w:r>
      <w:r w:rsidR="009C5D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stále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mezi dětmi do pěti let věku.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Nejvyšší nemocnost (ARI) byla hlášena v okrese </w:t>
      </w:r>
      <w:r w:rsidR="002B3594">
        <w:rPr>
          <w:rFonts w:ascii="Times New Roman" w:hAnsi="Times New Roman" w:cs="Times New Roman"/>
          <w:sz w:val="24"/>
          <w:szCs w:val="24"/>
        </w:rPr>
        <w:t>Jeseník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 </w:t>
      </w:r>
      <w:r w:rsidR="004408E7" w:rsidRPr="001356BB">
        <w:rPr>
          <w:rFonts w:ascii="Times New Roman" w:hAnsi="Times New Roman" w:cs="Times New Roman"/>
          <w:sz w:val="24"/>
          <w:szCs w:val="24"/>
        </w:rPr>
        <w:t>(</w:t>
      </w:r>
      <w:r w:rsidR="002B3594">
        <w:rPr>
          <w:rFonts w:ascii="Times New Roman" w:hAnsi="Times New Roman" w:cs="Times New Roman"/>
          <w:sz w:val="24"/>
          <w:szCs w:val="24"/>
        </w:rPr>
        <w:t>2 064</w:t>
      </w:r>
      <w:r w:rsidR="004408E7" w:rsidRPr="001356BB">
        <w:rPr>
          <w:rFonts w:ascii="Times New Roman" w:hAnsi="Times New Roman" w:cs="Times New Roman"/>
          <w:sz w:val="24"/>
          <w:szCs w:val="24"/>
        </w:rPr>
        <w:t>)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, nejnižší v okrese </w:t>
      </w:r>
      <w:r w:rsidR="0086399D" w:rsidRPr="001356BB">
        <w:rPr>
          <w:rFonts w:ascii="Times New Roman" w:hAnsi="Times New Roman" w:cs="Times New Roman"/>
          <w:sz w:val="24"/>
          <w:szCs w:val="24"/>
        </w:rPr>
        <w:t>Šumperk (</w:t>
      </w:r>
      <w:r w:rsidR="006B0FB6">
        <w:rPr>
          <w:rFonts w:ascii="Times New Roman" w:hAnsi="Times New Roman" w:cs="Times New Roman"/>
          <w:sz w:val="24"/>
          <w:szCs w:val="24"/>
        </w:rPr>
        <w:t xml:space="preserve">1 </w:t>
      </w:r>
      <w:r w:rsidR="002B3594">
        <w:rPr>
          <w:rFonts w:ascii="Times New Roman" w:hAnsi="Times New Roman" w:cs="Times New Roman"/>
          <w:sz w:val="24"/>
          <w:szCs w:val="24"/>
        </w:rPr>
        <w:t>252</w:t>
      </w:r>
      <w:r w:rsidR="004408E7" w:rsidRPr="001356BB">
        <w:rPr>
          <w:rFonts w:ascii="Times New Roman" w:hAnsi="Times New Roman" w:cs="Times New Roman"/>
          <w:sz w:val="24"/>
          <w:szCs w:val="24"/>
        </w:rPr>
        <w:t>)</w:t>
      </w:r>
      <w:r w:rsidR="00D22E30" w:rsidRPr="001356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82B205" w14:textId="77777777" w:rsidR="004408E7" w:rsidRPr="001356BB" w:rsidRDefault="004408E7" w:rsidP="001467B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FE30" w14:textId="1F440440" w:rsidR="0086399D" w:rsidRDefault="004408E7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1356BB">
        <w:rPr>
          <w:rFonts w:ascii="Times New Roman" w:hAnsi="Times New Roman" w:cs="Times New Roman"/>
          <w:sz w:val="24"/>
          <w:szCs w:val="24"/>
        </w:rPr>
        <w:t xml:space="preserve">V porovnání s předešlým týdnem </w:t>
      </w:r>
      <w:r w:rsidR="00CA40FE">
        <w:rPr>
          <w:rFonts w:ascii="Times New Roman" w:hAnsi="Times New Roman" w:cs="Times New Roman"/>
          <w:sz w:val="24"/>
          <w:szCs w:val="24"/>
        </w:rPr>
        <w:t xml:space="preserve">jsme </w:t>
      </w:r>
      <w:r w:rsidR="002B3594">
        <w:rPr>
          <w:rFonts w:ascii="Times New Roman" w:hAnsi="Times New Roman" w:cs="Times New Roman"/>
          <w:sz w:val="24"/>
          <w:szCs w:val="24"/>
        </w:rPr>
        <w:t xml:space="preserve">také </w:t>
      </w:r>
      <w:r w:rsidR="00D9558E" w:rsidRPr="001356BB">
        <w:rPr>
          <w:rFonts w:ascii="Times New Roman" w:hAnsi="Times New Roman" w:cs="Times New Roman"/>
          <w:sz w:val="24"/>
          <w:szCs w:val="24"/>
        </w:rPr>
        <w:t>zaznamen</w:t>
      </w:r>
      <w:r w:rsidR="00CA40FE">
        <w:rPr>
          <w:rFonts w:ascii="Times New Roman" w:hAnsi="Times New Roman" w:cs="Times New Roman"/>
          <w:sz w:val="24"/>
          <w:szCs w:val="24"/>
        </w:rPr>
        <w:t xml:space="preserve">ali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pokles</w:t>
      </w:r>
      <w:r w:rsidR="006B0FB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relevantní nemocnosti u onemocnění s klinickým obrazem chřipky (ILI, </w:t>
      </w:r>
      <w:r w:rsidRPr="001356BB">
        <w:rPr>
          <w:rFonts w:ascii="Times New Roman" w:hAnsi="Times New Roman" w:cs="Times New Roman"/>
          <w:sz w:val="24"/>
          <w:szCs w:val="24"/>
        </w:rPr>
        <w:t>influenza–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56BB">
        <w:rPr>
          <w:rFonts w:ascii="Times New Roman" w:hAnsi="Times New Roman" w:cs="Times New Roman"/>
          <w:sz w:val="24"/>
          <w:szCs w:val="24"/>
        </w:rPr>
        <w:t>illness</w:t>
      </w:r>
      <w:proofErr w:type="spellEnd"/>
      <w:r w:rsidRPr="001356BB">
        <w:rPr>
          <w:rFonts w:ascii="Times New Roman" w:hAnsi="Times New Roman" w:cs="Times New Roman"/>
          <w:sz w:val="24"/>
          <w:szCs w:val="24"/>
        </w:rPr>
        <w:t>)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, a to o </w:t>
      </w:r>
      <w:r w:rsidR="002B3594">
        <w:rPr>
          <w:rFonts w:ascii="Times New Roman" w:hAnsi="Times New Roman" w:cs="Times New Roman"/>
          <w:sz w:val="24"/>
          <w:szCs w:val="24"/>
        </w:rPr>
        <w:t>46</w:t>
      </w:r>
      <w:r w:rsidR="0086399D" w:rsidRPr="001356BB">
        <w:rPr>
          <w:rFonts w:ascii="Times New Roman" w:hAnsi="Times New Roman" w:cs="Times New Roman"/>
          <w:sz w:val="24"/>
          <w:szCs w:val="24"/>
        </w:rPr>
        <w:t xml:space="preserve"> %</w:t>
      </w:r>
      <w:r w:rsidRPr="001356BB">
        <w:rPr>
          <w:rFonts w:ascii="Times New Roman" w:hAnsi="Times New Roman" w:cs="Times New Roman"/>
          <w:sz w:val="24"/>
          <w:szCs w:val="24"/>
        </w:rPr>
        <w:t xml:space="preserve">. Celková nemocnost ILI v Olomouckém kraji 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činí </w:t>
      </w:r>
      <w:r w:rsidR="002B3594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204</w:t>
      </w:r>
      <w:r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 případů na 100 000 obyvatel</w:t>
      </w:r>
      <w:r w:rsidR="0086399D" w:rsidRPr="001356BB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</w:p>
    <w:p w14:paraId="529A8BD8" w14:textId="7FE3FE47" w:rsidR="00837EBE" w:rsidRDefault="00837EBE" w:rsidP="0086399D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8AD0B12" w14:textId="7A322C10" w:rsidR="009D4E34" w:rsidRDefault="00BC760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Co se týče onemocnění Covid-19, hlášené počty nemocných nám v Olomouckém kraji v mezi týdenním srovnání stagnují. Za posledních 7 dnů</w:t>
      </w:r>
      <w:r w:rsid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,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 v období od 6. 1. do 12. 1. 2023</w:t>
      </w:r>
      <w:r w:rsid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,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 evidujeme </w:t>
      </w:r>
      <w:r w:rsidR="007C531D"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>142</w:t>
      </w:r>
      <w:r w:rsidRPr="00442DE6">
        <w:rPr>
          <w:rFonts w:ascii="Times New Roman" w:hAnsi="Times New Roman" w:cs="Times New Roman"/>
          <w:color w:val="253946"/>
          <w:sz w:val="24"/>
          <w:szCs w:val="24"/>
          <w:shd w:val="clear" w:color="auto" w:fill="FFFFFF"/>
        </w:rPr>
        <w:t xml:space="preserve"> případů onemocnění v přepočtu na 100 000 obyvatel</w:t>
      </w:r>
      <w:r w:rsidR="004312BA" w:rsidRPr="00442DE6">
        <w:rPr>
          <w:rFonts w:ascii="Times New Roman" w:eastAsia="Times New Roman" w:hAnsi="Times New Roman" w:cs="Times New Roman"/>
          <w:sz w:val="24"/>
          <w:szCs w:val="24"/>
        </w:rPr>
        <w:t>,</w:t>
      </w:r>
      <w:r w:rsidR="00F40C40" w:rsidRPr="00442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B52" w:rsidRPr="00442DE6">
        <w:rPr>
          <w:rFonts w:ascii="Times New Roman" w:eastAsia="Times New Roman" w:hAnsi="Times New Roman" w:cs="Times New Roman"/>
          <w:sz w:val="24"/>
          <w:szCs w:val="24"/>
        </w:rPr>
        <w:t>o</w:t>
      </w:r>
      <w:r w:rsidR="000264C7" w:rsidRPr="00442DE6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C531D" w:rsidRPr="00442DE6">
        <w:rPr>
          <w:rFonts w:ascii="Times New Roman" w:eastAsia="Times New Roman" w:hAnsi="Times New Roman" w:cs="Times New Roman"/>
          <w:sz w:val="24"/>
          <w:szCs w:val="24"/>
        </w:rPr>
        <w:t>4</w:t>
      </w:r>
      <w:r w:rsidR="000264C7" w:rsidRPr="00442DE6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r w:rsidR="007C531D" w:rsidRPr="00442DE6">
        <w:rPr>
          <w:rFonts w:ascii="Times New Roman" w:eastAsia="Times New Roman" w:hAnsi="Times New Roman" w:cs="Times New Roman"/>
          <w:sz w:val="24"/>
          <w:szCs w:val="24"/>
        </w:rPr>
        <w:t xml:space="preserve">méně </w:t>
      </w:r>
      <w:r w:rsidR="00616B52" w:rsidRPr="00442DE6">
        <w:rPr>
          <w:rFonts w:ascii="Times New Roman" w:eastAsia="Times New Roman" w:hAnsi="Times New Roman" w:cs="Times New Roman"/>
          <w:sz w:val="24"/>
          <w:szCs w:val="24"/>
        </w:rPr>
        <w:t>než v předchozím týdnu</w:t>
      </w:r>
      <w:r w:rsidR="009D4E34" w:rsidRPr="00442DE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011EA" w:rsidRPr="00442DE6">
        <w:rPr>
          <w:rFonts w:ascii="Times New Roman" w:eastAsia="Times New Roman" w:hAnsi="Times New Roman" w:cs="Times New Roman"/>
          <w:sz w:val="24"/>
          <w:szCs w:val="24"/>
        </w:rPr>
        <w:t>215</w:t>
      </w:r>
      <w:r w:rsidR="009D4E34" w:rsidRPr="00442DE6">
        <w:rPr>
          <w:rFonts w:ascii="Times New Roman" w:eastAsia="Times New Roman" w:hAnsi="Times New Roman" w:cs="Times New Roman"/>
          <w:sz w:val="24"/>
          <w:szCs w:val="24"/>
        </w:rPr>
        <w:t>)</w:t>
      </w:r>
      <w:r w:rsidR="00EE582A" w:rsidRPr="00442D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695E" w:rsidRPr="00442DE6">
        <w:rPr>
          <w:rFonts w:ascii="Times New Roman" w:eastAsia="Times New Roman" w:hAnsi="Times New Roman" w:cs="Times New Roman"/>
          <w:sz w:val="24"/>
          <w:szCs w:val="24"/>
        </w:rPr>
        <w:t>Nejvyšší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 xml:space="preserve"> záchyt je </w:t>
      </w:r>
      <w:r w:rsidR="002236BC" w:rsidRPr="001356BB">
        <w:rPr>
          <w:rFonts w:ascii="Times New Roman" w:eastAsia="Times New Roman" w:hAnsi="Times New Roman" w:cs="Times New Roman"/>
          <w:sz w:val="24"/>
          <w:szCs w:val="24"/>
        </w:rPr>
        <w:t xml:space="preserve">evidován 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v okrese Olomouc (</w:t>
      </w:r>
      <w:r w:rsidR="007C531D">
        <w:rPr>
          <w:rFonts w:ascii="Times New Roman" w:eastAsia="Times New Roman" w:hAnsi="Times New Roman" w:cs="Times New Roman"/>
          <w:sz w:val="24"/>
          <w:szCs w:val="24"/>
        </w:rPr>
        <w:t>58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, Prostějov (</w:t>
      </w:r>
      <w:r w:rsidR="007C531D">
        <w:rPr>
          <w:rFonts w:ascii="Times New Roman" w:eastAsia="Times New Roman" w:hAnsi="Times New Roman" w:cs="Times New Roman"/>
          <w:sz w:val="24"/>
          <w:szCs w:val="24"/>
        </w:rPr>
        <w:t>36</w:t>
      </w:r>
      <w:r w:rsidR="000264C7">
        <w:rPr>
          <w:rFonts w:ascii="Times New Roman" w:eastAsia="Times New Roman" w:hAnsi="Times New Roman" w:cs="Times New Roman"/>
          <w:sz w:val="24"/>
          <w:szCs w:val="24"/>
        </w:rPr>
        <w:t>)</w:t>
      </w:r>
      <w:r w:rsidR="007C531D">
        <w:rPr>
          <w:rFonts w:ascii="Times New Roman" w:eastAsia="Times New Roman" w:hAnsi="Times New Roman" w:cs="Times New Roman"/>
          <w:sz w:val="24"/>
          <w:szCs w:val="24"/>
        </w:rPr>
        <w:t>, Přerov (23), Šumperk (23)</w:t>
      </w:r>
      <w:r w:rsidR="00616B52" w:rsidRPr="0013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a Jeseník (</w:t>
      </w:r>
      <w:r w:rsidR="007C531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695E" w:rsidRPr="001356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D4E34" w:rsidRPr="00135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686670" w14:textId="501597F7" w:rsidR="006B0FB6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25F792" w14:textId="7793FFF7" w:rsidR="006011EA" w:rsidRPr="00837EBE" w:rsidRDefault="006011EA" w:rsidP="006011EA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</w:pP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Graf č. 1: 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Počty případů nemoci Covid-19 v Olomouckém kraji v</w:t>
      </w: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sezón</w:t>
      </w:r>
      <w:r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>ě</w:t>
      </w:r>
      <w:r w:rsidRPr="00837EBE">
        <w:rPr>
          <w:rStyle w:val="Siln"/>
          <w:rFonts w:ascii="Times New Roman" w:hAnsi="Times New Roman" w:cs="Times New Roman"/>
          <w:b w:val="0"/>
          <w:bCs w:val="0"/>
          <w:sz w:val="20"/>
          <w:szCs w:val="20"/>
        </w:rPr>
        <w:t xml:space="preserve"> 2022/2023</w:t>
      </w:r>
    </w:p>
    <w:p w14:paraId="5998ECA9" w14:textId="48AAA5AC" w:rsidR="006011EA" w:rsidRDefault="006E35A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82E2E2B" wp14:editId="41933D7C">
            <wp:extent cx="5760720" cy="2068830"/>
            <wp:effectExtent l="0" t="0" r="11430" b="762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4DD7CAAF-6BB6-4E9F-8102-C6D34D1561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5A29957" w14:textId="77777777" w:rsidR="006E35AB" w:rsidRDefault="006E35AB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5FB841" w14:textId="7751048F" w:rsidR="00FE1A10" w:rsidRPr="0086399D" w:rsidRDefault="00CA40FE" w:rsidP="001467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583537">
        <w:rPr>
          <w:rFonts w:ascii="Times New Roman" w:eastAsia="Times New Roman" w:hAnsi="Times New Roman" w:cs="Times New Roman"/>
          <w:sz w:val="24"/>
          <w:szCs w:val="24"/>
        </w:rPr>
        <w:t xml:space="preserve">adále 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>apeluje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 xml:space="preserve"> na osobní odpovědnost </w:t>
      </w:r>
      <w:r w:rsidR="003548ED" w:rsidRPr="0086399D">
        <w:rPr>
          <w:rFonts w:ascii="Times New Roman" w:eastAsia="Times New Roman" w:hAnsi="Times New Roman" w:cs="Times New Roman"/>
          <w:sz w:val="24"/>
          <w:szCs w:val="24"/>
        </w:rPr>
        <w:t>občanů</w:t>
      </w:r>
      <w:r w:rsidR="00DE39D9" w:rsidRPr="0086399D">
        <w:rPr>
          <w:rFonts w:ascii="Times New Roman" w:eastAsia="Times New Roman" w:hAnsi="Times New Roman" w:cs="Times New Roman"/>
          <w:sz w:val="24"/>
          <w:szCs w:val="24"/>
        </w:rPr>
        <w:t xml:space="preserve"> při dodržování základních hygienických pravidel</w:t>
      </w:r>
      <w:r w:rsidR="008A4FAA" w:rsidRPr="008639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590365" w:rsidRPr="008639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A10" w:rsidRPr="0086399D">
        <w:rPr>
          <w:rFonts w:ascii="Times New Roman" w:eastAsia="Times New Roman" w:hAnsi="Times New Roman" w:cs="Times New Roman"/>
          <w:sz w:val="24"/>
          <w:szCs w:val="24"/>
        </w:rPr>
        <w:t xml:space="preserve">Každý, kdo se necítí dobře, by měl omezit své kontakty a zůstat doma, a tím zabránit případnému šíření nemoci. </w:t>
      </w:r>
    </w:p>
    <w:p w14:paraId="688A117F" w14:textId="4135C637" w:rsidR="00AB485C" w:rsidRDefault="00AB485C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1F197" w14:textId="77777777" w:rsidR="006B0FB6" w:rsidRPr="0086399D" w:rsidRDefault="006B0FB6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8A7C6" w14:textId="38BDC2C8" w:rsidR="00691A8E" w:rsidRPr="006B0FB6" w:rsidRDefault="00026DFE" w:rsidP="001467B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399D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8639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6" w:history="1">
        <w:r w:rsidR="00D12B68" w:rsidRPr="0086399D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  <w:bookmarkEnd w:id="0"/>
    </w:p>
    <w:sectPr w:rsidR="00691A8E" w:rsidRPr="006B0F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4C7"/>
    <w:rsid w:val="00026DFE"/>
    <w:rsid w:val="000579F7"/>
    <w:rsid w:val="00063C14"/>
    <w:rsid w:val="00067C75"/>
    <w:rsid w:val="00110992"/>
    <w:rsid w:val="001356BB"/>
    <w:rsid w:val="001467BB"/>
    <w:rsid w:val="0016226C"/>
    <w:rsid w:val="00166279"/>
    <w:rsid w:val="00197BBA"/>
    <w:rsid w:val="001A2009"/>
    <w:rsid w:val="001F5454"/>
    <w:rsid w:val="002053DF"/>
    <w:rsid w:val="002236BC"/>
    <w:rsid w:val="00242461"/>
    <w:rsid w:val="00242904"/>
    <w:rsid w:val="00263535"/>
    <w:rsid w:val="00284B23"/>
    <w:rsid w:val="002A5FB3"/>
    <w:rsid w:val="002A5FF9"/>
    <w:rsid w:val="002B30D7"/>
    <w:rsid w:val="002B3594"/>
    <w:rsid w:val="002C62A2"/>
    <w:rsid w:val="002D0EB7"/>
    <w:rsid w:val="002D1687"/>
    <w:rsid w:val="002E2B26"/>
    <w:rsid w:val="003163FB"/>
    <w:rsid w:val="003262EF"/>
    <w:rsid w:val="00332A64"/>
    <w:rsid w:val="0033451A"/>
    <w:rsid w:val="00335F35"/>
    <w:rsid w:val="00347B64"/>
    <w:rsid w:val="00351C19"/>
    <w:rsid w:val="003548ED"/>
    <w:rsid w:val="003731BF"/>
    <w:rsid w:val="0037530C"/>
    <w:rsid w:val="00390783"/>
    <w:rsid w:val="003A0755"/>
    <w:rsid w:val="003A3694"/>
    <w:rsid w:val="003D2C26"/>
    <w:rsid w:val="00421567"/>
    <w:rsid w:val="00422D27"/>
    <w:rsid w:val="00425310"/>
    <w:rsid w:val="004312BA"/>
    <w:rsid w:val="004408E7"/>
    <w:rsid w:val="00442DE6"/>
    <w:rsid w:val="004615FC"/>
    <w:rsid w:val="004C21A8"/>
    <w:rsid w:val="004C32AF"/>
    <w:rsid w:val="004E5628"/>
    <w:rsid w:val="004E6133"/>
    <w:rsid w:val="004F5A83"/>
    <w:rsid w:val="005220D5"/>
    <w:rsid w:val="0055312C"/>
    <w:rsid w:val="00571492"/>
    <w:rsid w:val="00583537"/>
    <w:rsid w:val="00590365"/>
    <w:rsid w:val="00593D68"/>
    <w:rsid w:val="005B302A"/>
    <w:rsid w:val="005D74D0"/>
    <w:rsid w:val="005E6927"/>
    <w:rsid w:val="005F4F97"/>
    <w:rsid w:val="006011EA"/>
    <w:rsid w:val="00616B52"/>
    <w:rsid w:val="00635820"/>
    <w:rsid w:val="00691A8E"/>
    <w:rsid w:val="006A2CE2"/>
    <w:rsid w:val="006A32C7"/>
    <w:rsid w:val="006A7FD8"/>
    <w:rsid w:val="006B0FB6"/>
    <w:rsid w:val="006C52E5"/>
    <w:rsid w:val="006E35AB"/>
    <w:rsid w:val="00705D9D"/>
    <w:rsid w:val="0071175F"/>
    <w:rsid w:val="007320F6"/>
    <w:rsid w:val="00735F33"/>
    <w:rsid w:val="00750F94"/>
    <w:rsid w:val="007744A3"/>
    <w:rsid w:val="007C26C7"/>
    <w:rsid w:val="007C531D"/>
    <w:rsid w:val="007F4033"/>
    <w:rsid w:val="00813C3F"/>
    <w:rsid w:val="00837EBE"/>
    <w:rsid w:val="00847E1C"/>
    <w:rsid w:val="00852F6A"/>
    <w:rsid w:val="0086399D"/>
    <w:rsid w:val="00866C3D"/>
    <w:rsid w:val="00893191"/>
    <w:rsid w:val="008A47A4"/>
    <w:rsid w:val="008A4FAA"/>
    <w:rsid w:val="008A69A0"/>
    <w:rsid w:val="008C497B"/>
    <w:rsid w:val="008D1743"/>
    <w:rsid w:val="008D7C51"/>
    <w:rsid w:val="00953EA0"/>
    <w:rsid w:val="0095686A"/>
    <w:rsid w:val="00960099"/>
    <w:rsid w:val="00983520"/>
    <w:rsid w:val="009A7601"/>
    <w:rsid w:val="009B5C91"/>
    <w:rsid w:val="009C5D94"/>
    <w:rsid w:val="009D39C3"/>
    <w:rsid w:val="009D4E34"/>
    <w:rsid w:val="009E04AA"/>
    <w:rsid w:val="00A1756F"/>
    <w:rsid w:val="00A7451E"/>
    <w:rsid w:val="00A83BB6"/>
    <w:rsid w:val="00AA0D15"/>
    <w:rsid w:val="00AA284F"/>
    <w:rsid w:val="00AB04E8"/>
    <w:rsid w:val="00AB1CC6"/>
    <w:rsid w:val="00AB485C"/>
    <w:rsid w:val="00AC07DF"/>
    <w:rsid w:val="00AD34D0"/>
    <w:rsid w:val="00AE2B2F"/>
    <w:rsid w:val="00B05716"/>
    <w:rsid w:val="00B16F43"/>
    <w:rsid w:val="00B576B3"/>
    <w:rsid w:val="00B65E5F"/>
    <w:rsid w:val="00B81ED9"/>
    <w:rsid w:val="00B829D9"/>
    <w:rsid w:val="00B86B53"/>
    <w:rsid w:val="00BA21A6"/>
    <w:rsid w:val="00BC760B"/>
    <w:rsid w:val="00BD053D"/>
    <w:rsid w:val="00C03EE1"/>
    <w:rsid w:val="00C2612A"/>
    <w:rsid w:val="00C4537A"/>
    <w:rsid w:val="00C521FB"/>
    <w:rsid w:val="00C55C8A"/>
    <w:rsid w:val="00CA40FE"/>
    <w:rsid w:val="00CB695E"/>
    <w:rsid w:val="00D02A3A"/>
    <w:rsid w:val="00D12B68"/>
    <w:rsid w:val="00D22E30"/>
    <w:rsid w:val="00D3401D"/>
    <w:rsid w:val="00D432A9"/>
    <w:rsid w:val="00D554EB"/>
    <w:rsid w:val="00D61C45"/>
    <w:rsid w:val="00D638E4"/>
    <w:rsid w:val="00D67839"/>
    <w:rsid w:val="00D9558E"/>
    <w:rsid w:val="00D962C3"/>
    <w:rsid w:val="00DA6FD8"/>
    <w:rsid w:val="00DC067C"/>
    <w:rsid w:val="00DD48AF"/>
    <w:rsid w:val="00DE39D9"/>
    <w:rsid w:val="00DF1278"/>
    <w:rsid w:val="00E01A48"/>
    <w:rsid w:val="00E1089F"/>
    <w:rsid w:val="00E23DA0"/>
    <w:rsid w:val="00E37EF1"/>
    <w:rsid w:val="00E42332"/>
    <w:rsid w:val="00E475FB"/>
    <w:rsid w:val="00E5041B"/>
    <w:rsid w:val="00E6739A"/>
    <w:rsid w:val="00E73203"/>
    <w:rsid w:val="00E84DE4"/>
    <w:rsid w:val="00EC3E6E"/>
    <w:rsid w:val="00EC7164"/>
    <w:rsid w:val="00ED019C"/>
    <w:rsid w:val="00ED13C6"/>
    <w:rsid w:val="00EE582A"/>
    <w:rsid w:val="00F33DE4"/>
    <w:rsid w:val="00F36CB3"/>
    <w:rsid w:val="00F40C40"/>
    <w:rsid w:val="00F424E4"/>
    <w:rsid w:val="00F608AD"/>
    <w:rsid w:val="00F70F2A"/>
    <w:rsid w:val="00F80BD7"/>
    <w:rsid w:val="00FB6799"/>
    <w:rsid w:val="00FD2923"/>
    <w:rsid w:val="00FE1A10"/>
    <w:rsid w:val="00FE71C9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D174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D1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a@khsolc.cz" TargetMode="Externa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olukoutnam\Desktop\Sez&#243;na%20ARI-ILI%202022-2023\Graf%20-%20Ch&#345;ipkov&#225;%20sez&#243;na%202022-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'ČR VS Olomoucký kraj'!$F$5</c:f>
              <c:strCache>
                <c:ptCount val="1"/>
                <c:pt idx="0">
                  <c:v> Covid-19 OLK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'ČR VS Olomoucký kraj'!$G$4:$Z$4</c:f>
              <c:strCache>
                <c:ptCount val="20"/>
                <c:pt idx="0">
                  <c:v>35 KT</c:v>
                </c:pt>
                <c:pt idx="1">
                  <c:v>36 KT</c:v>
                </c:pt>
                <c:pt idx="2">
                  <c:v>37 KT</c:v>
                </c:pt>
                <c:pt idx="3">
                  <c:v>38 KT</c:v>
                </c:pt>
                <c:pt idx="4">
                  <c:v>39 KT</c:v>
                </c:pt>
                <c:pt idx="5">
                  <c:v>40 KT</c:v>
                </c:pt>
                <c:pt idx="6">
                  <c:v>41 KT</c:v>
                </c:pt>
                <c:pt idx="7">
                  <c:v>42 KT</c:v>
                </c:pt>
                <c:pt idx="8">
                  <c:v>43 KT</c:v>
                </c:pt>
                <c:pt idx="9">
                  <c:v>44 KT</c:v>
                </c:pt>
                <c:pt idx="10">
                  <c:v>45 KT</c:v>
                </c:pt>
                <c:pt idx="11">
                  <c:v>46 KT</c:v>
                </c:pt>
                <c:pt idx="12">
                  <c:v>47 KT</c:v>
                </c:pt>
                <c:pt idx="13">
                  <c:v>48 KT</c:v>
                </c:pt>
                <c:pt idx="14">
                  <c:v>49 KT</c:v>
                </c:pt>
                <c:pt idx="15">
                  <c:v>50 KT</c:v>
                </c:pt>
                <c:pt idx="16">
                  <c:v>51 KT</c:v>
                </c:pt>
                <c:pt idx="17">
                  <c:v>52 KT</c:v>
                </c:pt>
                <c:pt idx="18">
                  <c:v>1 KT</c:v>
                </c:pt>
                <c:pt idx="19">
                  <c:v>2 KT</c:v>
                </c:pt>
              </c:strCache>
            </c:strRef>
          </c:cat>
          <c:val>
            <c:numRef>
              <c:f>'ČR VS Olomoucký kraj'!$G$5:$Z$5</c:f>
              <c:numCache>
                <c:formatCode>General</c:formatCode>
                <c:ptCount val="20"/>
                <c:pt idx="0">
                  <c:v>1016</c:v>
                </c:pt>
                <c:pt idx="1">
                  <c:v>1010</c:v>
                </c:pt>
                <c:pt idx="2">
                  <c:v>956</c:v>
                </c:pt>
                <c:pt idx="3">
                  <c:v>1232</c:v>
                </c:pt>
                <c:pt idx="4">
                  <c:v>1388</c:v>
                </c:pt>
                <c:pt idx="5">
                  <c:v>1422</c:v>
                </c:pt>
                <c:pt idx="6">
                  <c:v>1572</c:v>
                </c:pt>
                <c:pt idx="7">
                  <c:v>1240</c:v>
                </c:pt>
                <c:pt idx="8">
                  <c:v>834</c:v>
                </c:pt>
                <c:pt idx="9">
                  <c:v>494</c:v>
                </c:pt>
                <c:pt idx="10">
                  <c:v>279</c:v>
                </c:pt>
                <c:pt idx="11">
                  <c:v>220</c:v>
                </c:pt>
                <c:pt idx="12">
                  <c:v>231</c:v>
                </c:pt>
                <c:pt idx="13">
                  <c:v>230</c:v>
                </c:pt>
                <c:pt idx="14">
                  <c:v>345</c:v>
                </c:pt>
                <c:pt idx="15">
                  <c:v>363</c:v>
                </c:pt>
                <c:pt idx="16">
                  <c:v>266</c:v>
                </c:pt>
                <c:pt idx="17">
                  <c:v>154</c:v>
                </c:pt>
                <c:pt idx="18">
                  <c:v>215</c:v>
                </c:pt>
                <c:pt idx="19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0C-4209-921C-1B8F1176BB3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99"/>
        <c:axId val="931078208"/>
        <c:axId val="931079872"/>
      </c:barChart>
      <c:catAx>
        <c:axId val="93107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31079872"/>
        <c:crosses val="autoZero"/>
        <c:auto val="1"/>
        <c:lblAlgn val="ctr"/>
        <c:lblOffset val="100"/>
        <c:noMultiLvlLbl val="0"/>
      </c:catAx>
      <c:valAx>
        <c:axId val="93107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931078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11</cp:revision>
  <dcterms:created xsi:type="dcterms:W3CDTF">2023-01-11T08:44:00Z</dcterms:created>
  <dcterms:modified xsi:type="dcterms:W3CDTF">2023-01-13T11:03:00Z</dcterms:modified>
</cp:coreProperties>
</file>