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663B88B4" w:rsidR="00026DFE" w:rsidRPr="009E04AA" w:rsidRDefault="00CD09D5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F1AF1" w14:textId="062A8ED4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velmi mírný nárůst celkové nemocnosti akutních respiračních infekcí včetně chřipky, a to o 1,4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31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1 521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>
        <w:rPr>
          <w:rFonts w:ascii="Times New Roman" w:hAnsi="Times New Roman" w:cs="Times New Roman"/>
          <w:sz w:val="24"/>
          <w:szCs w:val="24"/>
        </w:rPr>
        <w:t>Olomouc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1 090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). </w:t>
      </w:r>
      <w:r w:rsidR="007F450F">
        <w:rPr>
          <w:rFonts w:ascii="Times New Roman" w:hAnsi="Times New Roman" w:cs="Times New Roman"/>
          <w:sz w:val="24"/>
          <w:szCs w:val="24"/>
        </w:rPr>
        <w:t xml:space="preserve"> 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>
        <w:rPr>
          <w:rFonts w:ascii="Times New Roman" w:hAnsi="Times New Roman" w:cs="Times New Roman"/>
          <w:sz w:val="24"/>
          <w:szCs w:val="24"/>
        </w:rPr>
        <w:t>ve věkové skupině 0–</w:t>
      </w:r>
      <w:r w:rsidR="007F450F">
        <w:rPr>
          <w:rFonts w:ascii="Times New Roman" w:hAnsi="Times New Roman" w:cs="Times New Roman"/>
          <w:sz w:val="24"/>
          <w:szCs w:val="24"/>
        </w:rPr>
        <w:t>5 let.</w:t>
      </w:r>
      <w:r w:rsidR="007F45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1380979F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 xml:space="preserve">ali </w:t>
      </w:r>
      <w:r w:rsidR="00D86F23">
        <w:rPr>
          <w:rFonts w:ascii="Times New Roman" w:hAnsi="Times New Roman" w:cs="Times New Roman"/>
          <w:sz w:val="24"/>
          <w:szCs w:val="24"/>
        </w:rPr>
        <w:t>mírný nárůst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D86F23">
        <w:rPr>
          <w:rFonts w:ascii="Times New Roman" w:hAnsi="Times New Roman" w:cs="Times New Roman"/>
          <w:sz w:val="24"/>
          <w:szCs w:val="24"/>
        </w:rPr>
        <w:t>3,6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F450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D86F2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Závažný případ chřipky nebyl hlášen.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29957" w14:textId="61CB6924" w:rsidR="006E35AB" w:rsidRDefault="00C1116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V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 období od </w:t>
      </w:r>
      <w:r w:rsidR="00D86F23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2</w:t>
      </w:r>
      <w:r w:rsidR="00CD09D5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7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1. do </w:t>
      </w:r>
      <w:r w:rsidR="00003F23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2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</w:t>
      </w:r>
      <w:r w:rsidR="00CD09D5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2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2023 evidujeme </w:t>
      </w:r>
      <w:r w:rsidR="00185CDA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126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 </w:t>
      </w:r>
      <w:r w:rsidR="00490CE3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nových 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případů onemocnění </w:t>
      </w:r>
      <w:r w:rsidR="00D92C0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Covid-19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AC40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C4064">
        <w:rPr>
          <w:rFonts w:ascii="Times New Roman" w:eastAsia="Times New Roman" w:hAnsi="Times New Roman" w:cs="Times New Roman"/>
          <w:sz w:val="24"/>
          <w:szCs w:val="24"/>
        </w:rPr>
        <w:t xml:space="preserve"> více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 xml:space="preserve"> než v předchozím týdnu (</w:t>
      </w:r>
      <w:r w:rsidR="00CD09D5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110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). Nejvyšší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Šumperk (22), </w:t>
      </w:r>
      <w:r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a Jeseník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, a to mezi dospělými ve věku 35–54 let.</w:t>
      </w:r>
    </w:p>
    <w:p w14:paraId="487B4701" w14:textId="77777777" w:rsidR="007F450F" w:rsidRDefault="007F450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7DF0D184" w:rsidR="00FF1BEB" w:rsidRDefault="00FF1BEB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Graf č. 1: 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20381A0A" w14:textId="63566A51" w:rsidR="00FF1BEB" w:rsidRDefault="00D86F23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3992FA" wp14:editId="4036D356">
            <wp:extent cx="5760720" cy="2366645"/>
            <wp:effectExtent l="0" t="0" r="11430" b="1460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E10ECEF9-8511-46B7-B41E-70360895F2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01F197" w14:textId="7B5B8BE6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00410" w14:textId="77777777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rámci prevence respiračních onemocnění doporučujeme věnovat pozornost důkladné hygieně rukou, při kašli nebo kýchnutí zakrýt nos i ústa ohnutým loktem nebo kapesníkem, pravidelně větrat, posilňovat imunitu konzumací ovoce a zeleniny, které jsou zdrojem vitamínů, vyhýbat se místům s větší koncentrací lidí, dodržovat rozestupy, používat ochranu dýchacích cest.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3347A" w14:textId="77777777" w:rsidR="00612C11" w:rsidRPr="0086399D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6265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8639E"/>
    <w:rsid w:val="00110992"/>
    <w:rsid w:val="001356BB"/>
    <w:rsid w:val="00141BC2"/>
    <w:rsid w:val="001467BB"/>
    <w:rsid w:val="0016226C"/>
    <w:rsid w:val="00166279"/>
    <w:rsid w:val="00185CDA"/>
    <w:rsid w:val="00197BBA"/>
    <w:rsid w:val="001A2009"/>
    <w:rsid w:val="001F5454"/>
    <w:rsid w:val="002053DF"/>
    <w:rsid w:val="002236BC"/>
    <w:rsid w:val="00242461"/>
    <w:rsid w:val="00242904"/>
    <w:rsid w:val="00255664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E2B26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E5628"/>
    <w:rsid w:val="004E6133"/>
    <w:rsid w:val="004F5A83"/>
    <w:rsid w:val="005220D5"/>
    <w:rsid w:val="0055312C"/>
    <w:rsid w:val="00571492"/>
    <w:rsid w:val="00583537"/>
    <w:rsid w:val="00590365"/>
    <w:rsid w:val="00593D68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A7601"/>
    <w:rsid w:val="009B5C91"/>
    <w:rsid w:val="009C5D94"/>
    <w:rsid w:val="009D39C3"/>
    <w:rsid w:val="009D4E34"/>
    <w:rsid w:val="009E04AA"/>
    <w:rsid w:val="00A1756F"/>
    <w:rsid w:val="00A7451E"/>
    <w:rsid w:val="00A83BB6"/>
    <w:rsid w:val="00AA0D15"/>
    <w:rsid w:val="00AA284F"/>
    <w:rsid w:val="00AB04E8"/>
    <w:rsid w:val="00AB1CC6"/>
    <w:rsid w:val="00AB485C"/>
    <w:rsid w:val="00AC07DF"/>
    <w:rsid w:val="00AC4064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2612A"/>
    <w:rsid w:val="00C4537A"/>
    <w:rsid w:val="00C521FB"/>
    <w:rsid w:val="00C55C8A"/>
    <w:rsid w:val="00CA40FE"/>
    <w:rsid w:val="00CB695E"/>
    <w:rsid w:val="00CD09D5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D2923"/>
    <w:rsid w:val="00FE1A10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'ČR VS Olomoucký kraj'!$G$10:$AC$10</c:f>
              <c:strCache>
                <c:ptCount val="23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</c:strCache>
            </c:strRef>
          </c:cat>
          <c:val>
            <c:numRef>
              <c:f>'ČR VS Olomoucký kraj'!$G$11:$AC$11</c:f>
              <c:numCache>
                <c:formatCode>General</c:formatCode>
                <c:ptCount val="23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62-4D51-B1E6-A5A8289F45B6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'ČR VS Olomoucký kraj'!$G$10:$AC$10</c:f>
              <c:strCache>
                <c:ptCount val="23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</c:strCache>
            </c:strRef>
          </c:cat>
          <c:val>
            <c:numRef>
              <c:f>'ČR VS Olomoucký kraj'!$G$12:$AC$12</c:f>
              <c:numCache>
                <c:formatCode>General</c:formatCode>
                <c:ptCount val="23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62-4D51-B1E6-A5A8289F4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959055"/>
        <c:axId val="1395955311"/>
      </c:barChart>
      <c:catAx>
        <c:axId val="139595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5311"/>
        <c:crosses val="autoZero"/>
        <c:auto val="1"/>
        <c:lblAlgn val="ctr"/>
        <c:lblOffset val="100"/>
        <c:noMultiLvlLbl val="0"/>
      </c:catAx>
      <c:valAx>
        <c:axId val="139595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2023-02-02T14:31:00Z</dcterms:created>
  <dcterms:modified xsi:type="dcterms:W3CDTF">2023-02-03T10:11:00Z</dcterms:modified>
</cp:coreProperties>
</file>