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FB87" w14:textId="6F8B38F4" w:rsidR="00E94ABB" w:rsidRPr="00E94ABB" w:rsidRDefault="00E94ABB" w:rsidP="00E94ABB">
      <w:pPr>
        <w:rPr>
          <w:rFonts w:eastAsia="Times New Roman" w:cs="Times New Roman"/>
        </w:rPr>
      </w:pPr>
      <w:bookmarkStart w:id="0" w:name="_Hlk78527643"/>
      <w:r w:rsidRPr="00E94ABB">
        <w:rPr>
          <w:rFonts w:eastAsia="Times New Roman" w:cs="Times New Roman"/>
          <w:noProof/>
        </w:rPr>
        <w:drawing>
          <wp:inline distT="0" distB="0" distL="0" distR="0" wp14:anchorId="323DCBB8" wp14:editId="07BD0EE0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861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25E7F03" w14:textId="29F1484F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058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60EB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="007805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2E3B84C3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0EB41" w14:textId="3BFE0678" w:rsidR="00E94ABB" w:rsidRDefault="007C6500" w:rsidP="00E9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VÝSKYT AKUTNÍCH RESPIRAČNÍCH INFEKCÍ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>V</w:t>
      </w:r>
      <w:r w:rsidR="00BB0693">
        <w:rPr>
          <w:rFonts w:ascii="Times New Roman" w:eastAsia="Times New Roman" w:hAnsi="Times New Roman" w:cs="Times New Roman"/>
          <w:sz w:val="24"/>
          <w:szCs w:val="24"/>
        </w:rPr>
        <w:t xml:space="preserve"> OLOMOUCKÉM </w:t>
      </w:r>
      <w:r w:rsidR="007D3B11">
        <w:rPr>
          <w:rFonts w:ascii="Times New Roman" w:eastAsia="Times New Roman" w:hAnsi="Times New Roman" w:cs="Times New Roman"/>
          <w:sz w:val="24"/>
          <w:szCs w:val="24"/>
        </w:rPr>
        <w:t>KRAJI</w:t>
      </w:r>
    </w:p>
    <w:p w14:paraId="7F96D567" w14:textId="5885DBA2" w:rsidR="0021633C" w:rsidRDefault="0021633C" w:rsidP="00E9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47C293" w14:textId="29E5DD92" w:rsidR="0021633C" w:rsidRDefault="00F744A9" w:rsidP="0021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4A9">
        <w:rPr>
          <w:rFonts w:ascii="Times New Roman" w:eastAsia="Times New Roman" w:hAnsi="Times New Roman" w:cs="Times New Roman"/>
          <w:sz w:val="24"/>
          <w:szCs w:val="24"/>
        </w:rPr>
        <w:t xml:space="preserve">Počet nemocných s akutními respiračními </w:t>
      </w:r>
      <w:r>
        <w:rPr>
          <w:rFonts w:ascii="Times New Roman" w:eastAsia="Times New Roman" w:hAnsi="Times New Roman" w:cs="Times New Roman"/>
          <w:sz w:val="24"/>
          <w:szCs w:val="24"/>
        </w:rPr>
        <w:t>infekcemi</w:t>
      </w:r>
      <w:r w:rsidRPr="00F744A9">
        <w:rPr>
          <w:rFonts w:ascii="Times New Roman" w:eastAsia="Times New Roman" w:hAnsi="Times New Roman" w:cs="Times New Roman"/>
          <w:sz w:val="24"/>
          <w:szCs w:val="24"/>
        </w:rPr>
        <w:t xml:space="preserve"> ve 36. kalendářním týdnu v Olomouckém kraji vzrostl.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08062A" w14:textId="77777777" w:rsidR="0021633C" w:rsidRDefault="0021633C" w:rsidP="0021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8CBA2" w14:textId="71C79CD7" w:rsidR="0021633C" w:rsidRDefault="0021633C" w:rsidP="0021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Olomouckém kraji </w:t>
      </w:r>
      <w:r w:rsidR="007C6500">
        <w:rPr>
          <w:rFonts w:ascii="Times New Roman" w:eastAsia="Times New Roman" w:hAnsi="Times New Roman" w:cs="Times New Roman"/>
          <w:sz w:val="24"/>
          <w:szCs w:val="24"/>
        </w:rPr>
        <w:t>se nyní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nemocnost </w:t>
      </w:r>
      <w:r w:rsidR="007C6500">
        <w:rPr>
          <w:rFonts w:ascii="Times New Roman" w:eastAsia="Times New Roman" w:hAnsi="Times New Roman" w:cs="Times New Roman"/>
          <w:sz w:val="24"/>
          <w:szCs w:val="24"/>
        </w:rPr>
        <w:t xml:space="preserve">pohybuje </w:t>
      </w:r>
      <w:r>
        <w:rPr>
          <w:rFonts w:ascii="Times New Roman" w:eastAsia="Times New Roman" w:hAnsi="Times New Roman" w:cs="Times New Roman"/>
          <w:sz w:val="24"/>
          <w:szCs w:val="24"/>
        </w:rPr>
        <w:t>na úrovni 907 osob na 100 tisíc obyvatel, což je oproti předcházejícímu týdnu nár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 53,2 %. V rámci Olomouckého kraje je nejvyšší nemocnost v okrese Přerov, </w:t>
      </w:r>
      <w:r w:rsidR="0016706C">
        <w:rPr>
          <w:rFonts w:ascii="Times New Roman" w:eastAsia="Times New Roman" w:hAnsi="Times New Roman" w:cs="Times New Roman"/>
          <w:sz w:val="24"/>
          <w:szCs w:val="24"/>
        </w:rPr>
        <w:t>ve kterém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Krajská hygienická stanice Olomouckého kraje se sídlem v Olomouci (dále jen „KHS“) eviduje 1 097 případů na 100 tisíc obyvatel, tedy nárust o 117,7 %. Naopak nejnižší nemocnost je v rámci 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 xml:space="preserve">Olomouckého </w:t>
      </w:r>
      <w:r>
        <w:rPr>
          <w:rFonts w:ascii="Times New Roman" w:eastAsia="Times New Roman" w:hAnsi="Times New Roman" w:cs="Times New Roman"/>
          <w:sz w:val="24"/>
          <w:szCs w:val="24"/>
        </w:rPr>
        <w:t>kraje zaznamenána v okrese Jeseník, kde KHS eviduje 757 případů na 100 tisíc obyvatel.</w:t>
      </w:r>
    </w:p>
    <w:p w14:paraId="50311DE0" w14:textId="77777777" w:rsidR="0021633C" w:rsidRDefault="0021633C" w:rsidP="0021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E9B36" w14:textId="262B2070" w:rsidR="0038720D" w:rsidRPr="00E94ABB" w:rsidRDefault="0021633C" w:rsidP="0038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Nejv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 xml:space="preserve">yšší </w:t>
      </w:r>
      <w:r>
        <w:rPr>
          <w:rFonts w:ascii="Times New Roman" w:eastAsia="Times New Roman" w:hAnsi="Times New Roman" w:cs="Times New Roman"/>
          <w:sz w:val="24"/>
          <w:szCs w:val="24"/>
        </w:rPr>
        <w:t>nár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nemocných byl 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>ve sledovaném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týdnu ve věkové kategorii 6–14 let, ve které nemocnost vzrostla o 106,4 %. Nejvíce nemocných je v rámci 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 xml:space="preserve">Olomouckého </w:t>
      </w:r>
      <w:r>
        <w:rPr>
          <w:rFonts w:ascii="Times New Roman" w:eastAsia="Times New Roman" w:hAnsi="Times New Roman" w:cs="Times New Roman"/>
          <w:sz w:val="24"/>
          <w:szCs w:val="24"/>
        </w:rPr>
        <w:t>kraje evidováno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 xml:space="preserve"> u nejmenších dětí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věkové kategorii 0–5 let, kde bylo hlášeno 3 271 nemocných. 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 xml:space="preserve"> Naopak 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>v nejzranitelnější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 xml:space="preserve"> věkové kategori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 xml:space="preserve">i nad 65 let 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 xml:space="preserve">je v rámci 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 xml:space="preserve">Olomouckého </w:t>
      </w:r>
      <w:r w:rsidR="0038720D">
        <w:rPr>
          <w:rFonts w:ascii="Times New Roman" w:eastAsia="Times New Roman" w:hAnsi="Times New Roman" w:cs="Times New Roman"/>
          <w:sz w:val="24"/>
          <w:szCs w:val="24"/>
        </w:rPr>
        <w:t xml:space="preserve">kraje evidováno 376 případů. </w:t>
      </w:r>
    </w:p>
    <w:p w14:paraId="711B3D48" w14:textId="77777777" w:rsidR="0038720D" w:rsidRDefault="0038720D" w:rsidP="0038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2AF695" w14:textId="4AA70F5A" w:rsidR="0038720D" w:rsidRDefault="0038720D" w:rsidP="0038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</w:t>
      </w:r>
      <w:r w:rsidR="00320D9E">
        <w:rPr>
          <w:rFonts w:ascii="Times New Roman" w:eastAsia="Times New Roman" w:hAnsi="Times New Roman" w:cs="Times New Roman"/>
          <w:sz w:val="24"/>
          <w:szCs w:val="24"/>
        </w:rPr>
        <w:t>ů</w:t>
      </w:r>
      <w:r>
        <w:rPr>
          <w:rFonts w:ascii="Times New Roman" w:eastAsia="Times New Roman" w:hAnsi="Times New Roman" w:cs="Times New Roman"/>
          <w:sz w:val="24"/>
          <w:szCs w:val="24"/>
        </w:rPr>
        <w:t>st nemocnosti ve zmíněných věkových kategoriích souvisí s nástupem dětí do škol a jejich opětovném pobytu v kolektivu, který byl v uplynulém roce vlivem koronavirové situace omezen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 na minimum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Svůj podíl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rovněž počasí, které bylo na konci srpna chladné a nyní se vyznačuje výkyvem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nízkých </w:t>
      </w:r>
      <w:r>
        <w:rPr>
          <w:rFonts w:ascii="Times New Roman" w:eastAsia="Times New Roman" w:hAnsi="Times New Roman" w:cs="Times New Roman"/>
          <w:sz w:val="24"/>
          <w:szCs w:val="24"/>
        </w:rPr>
        <w:t>ranních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vysokých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odpoledních teplot. Je tedy náročnější udržovat děti adekvátně oblečené, aby neprochladly nebo se naopak nepřehřívaly. </w:t>
      </w:r>
    </w:p>
    <w:p w14:paraId="654FA2F6" w14:textId="3B2BA583" w:rsidR="0038720D" w:rsidRDefault="0038720D" w:rsidP="0038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96CE2" w14:textId="3322B842" w:rsidR="0038720D" w:rsidRPr="00E94ABB" w:rsidRDefault="0038720D" w:rsidP="00387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KHS doporučuje 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 xml:space="preserve">dodržovat základní hygienická pravidla jako jsou zejména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kýc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 xml:space="preserve">hání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do kapesníku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 pravideln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>é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 xml:space="preserve">a důkladné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m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>ytí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 ru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>kou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 xml:space="preserve">dostatečný příjem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vitamínů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vyváže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>ná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 xml:space="preserve"> strav</w:t>
      </w:r>
      <w:r w:rsidR="00D934A5">
        <w:rPr>
          <w:rFonts w:ascii="Times New Roman" w:eastAsia="Times New Roman" w:hAnsi="Times New Roman" w:cs="Times New Roman"/>
          <w:sz w:val="24"/>
          <w:szCs w:val="24"/>
        </w:rPr>
        <w:t>a</w:t>
      </w:r>
      <w:r w:rsidR="00FE503C">
        <w:rPr>
          <w:rFonts w:ascii="Times New Roman" w:eastAsia="Times New Roman" w:hAnsi="Times New Roman" w:cs="Times New Roman"/>
          <w:sz w:val="24"/>
          <w:szCs w:val="24"/>
        </w:rPr>
        <w:t>, pobyt na čerstvém vzduchu a otužování.</w:t>
      </w:r>
    </w:p>
    <w:p w14:paraId="461B788E" w14:textId="404287B3" w:rsidR="0038720D" w:rsidRDefault="0038720D" w:rsidP="0021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8F9CF" w14:textId="77777777" w:rsidR="0038720D" w:rsidRDefault="0038720D" w:rsidP="00216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E3B15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E9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E94A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787D798E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AD3034" w14:textId="77777777" w:rsidR="00E94ABB" w:rsidRPr="00E94ABB" w:rsidRDefault="00E94ABB" w:rsidP="00E94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EF8DC" w14:textId="77777777" w:rsidR="00265730" w:rsidRDefault="00265730"/>
    <w:sectPr w:rsidR="00265730" w:rsidSect="0065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B"/>
    <w:rsid w:val="000057FA"/>
    <w:rsid w:val="00130D81"/>
    <w:rsid w:val="00147C26"/>
    <w:rsid w:val="0016706C"/>
    <w:rsid w:val="0021633C"/>
    <w:rsid w:val="00265730"/>
    <w:rsid w:val="002C350C"/>
    <w:rsid w:val="00320D9E"/>
    <w:rsid w:val="0038720D"/>
    <w:rsid w:val="003C67C2"/>
    <w:rsid w:val="00423E7D"/>
    <w:rsid w:val="004A18A9"/>
    <w:rsid w:val="005D74EC"/>
    <w:rsid w:val="006C374F"/>
    <w:rsid w:val="006D2A85"/>
    <w:rsid w:val="006E27FE"/>
    <w:rsid w:val="0078058E"/>
    <w:rsid w:val="007B26C9"/>
    <w:rsid w:val="007C6500"/>
    <w:rsid w:val="007D3B11"/>
    <w:rsid w:val="008460EB"/>
    <w:rsid w:val="00926300"/>
    <w:rsid w:val="009A3DF3"/>
    <w:rsid w:val="009C5DC5"/>
    <w:rsid w:val="00B84E3C"/>
    <w:rsid w:val="00BB0693"/>
    <w:rsid w:val="00D57080"/>
    <w:rsid w:val="00D934A5"/>
    <w:rsid w:val="00E21A60"/>
    <w:rsid w:val="00E94ABB"/>
    <w:rsid w:val="00EF4E2B"/>
    <w:rsid w:val="00F744A9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EE1"/>
  <w15:chartTrackingRefBased/>
  <w15:docId w15:val="{CB929B34-ABBA-4764-B81C-C5E0A79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3</cp:revision>
  <dcterms:created xsi:type="dcterms:W3CDTF">2021-09-17T05:32:00Z</dcterms:created>
  <dcterms:modified xsi:type="dcterms:W3CDTF">2021-09-17T05:41:00Z</dcterms:modified>
</cp:coreProperties>
</file>