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20EF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66985B09" w:rsidR="00026DFE" w:rsidRPr="003920EF" w:rsidRDefault="00E42332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026DFE" w:rsidRPr="003920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475FB">
        <w:rPr>
          <w:rFonts w:ascii="Times New Roman" w:eastAsia="Times New Roman" w:hAnsi="Times New Roman" w:cs="Times New Roman"/>
          <w:sz w:val="24"/>
          <w:szCs w:val="24"/>
        </w:rPr>
        <w:t>6</w:t>
      </w:r>
      <w:r w:rsidR="00026DFE" w:rsidRPr="003920EF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D12B68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47DB6D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5DBAB18" w14:textId="0956FEFC" w:rsidR="00026DFE" w:rsidRPr="006C52E5" w:rsidRDefault="00D12B68" w:rsidP="00026D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2E5">
        <w:rPr>
          <w:rFonts w:ascii="Times New Roman" w:hAnsi="Times New Roman" w:cs="Times New Roman"/>
          <w:b/>
          <w:bCs/>
          <w:sz w:val="24"/>
          <w:szCs w:val="24"/>
        </w:rPr>
        <w:t>Aktuální epidemiologická situace v Olomouckém kraji</w:t>
      </w:r>
    </w:p>
    <w:p w14:paraId="373FADE2" w14:textId="77777777" w:rsidR="00026DFE" w:rsidRPr="003920EF" w:rsidRDefault="00026DFE" w:rsidP="00026D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7CCFE4" w14:textId="59F96633" w:rsidR="00FF7A3B" w:rsidRDefault="00FF7A3B" w:rsidP="00E37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Epidemiologické situace v Olomouckém kraji je klidná a odpovídá sezóně.</w:t>
      </w:r>
    </w:p>
    <w:p w14:paraId="4FD2A2D8" w14:textId="5EBE1D05" w:rsidR="00AC07DF" w:rsidRDefault="00AC07DF" w:rsidP="00E37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DB6644" w14:textId="317624EF" w:rsidR="00AC07DF" w:rsidRDefault="00AC07DF" w:rsidP="00AC0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období od 10. 6. – 16. 6. 2022 evidovala</w:t>
      </w:r>
      <w:r w:rsidR="00E84DE4">
        <w:rPr>
          <w:rFonts w:ascii="Times New Roman" w:eastAsia="Times New Roman" w:hAnsi="Times New Roman" w:cs="Times New Roman"/>
          <w:sz w:val="24"/>
          <w:szCs w:val="24"/>
        </w:rPr>
        <w:t xml:space="preserve"> Krajská hygienická stanice Olomouckého kraje se sídlem v Olomouci (</w:t>
      </w:r>
      <w:r>
        <w:rPr>
          <w:rFonts w:ascii="Times New Roman" w:eastAsia="Times New Roman" w:hAnsi="Times New Roman" w:cs="Times New Roman"/>
          <w:sz w:val="24"/>
          <w:szCs w:val="24"/>
        </w:rPr>
        <w:t>KHS</w:t>
      </w:r>
      <w:r w:rsidR="00E84DE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136 nových případů </w:t>
      </w:r>
      <w:r w:rsidR="00E84DE4">
        <w:rPr>
          <w:rFonts w:ascii="Times New Roman" w:eastAsia="Times New Roman" w:hAnsi="Times New Roman" w:cs="Times New Roman"/>
          <w:sz w:val="24"/>
          <w:szCs w:val="24"/>
        </w:rPr>
        <w:t>onemocnění SARS-CoV-2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84DE4">
        <w:rPr>
          <w:rFonts w:ascii="Times New Roman" w:eastAsia="Times New Roman" w:hAnsi="Times New Roman" w:cs="Times New Roman"/>
          <w:sz w:val="24"/>
          <w:szCs w:val="24"/>
        </w:rPr>
        <w:t xml:space="preserve">Nejvyšší počet </w:t>
      </w:r>
      <w:r w:rsidR="00E84DE4" w:rsidRPr="008C497B">
        <w:rPr>
          <w:rFonts w:ascii="Times New Roman" w:eastAsia="Times New Roman" w:hAnsi="Times New Roman" w:cs="Times New Roman"/>
          <w:sz w:val="24"/>
          <w:szCs w:val="24"/>
        </w:rPr>
        <w:t xml:space="preserve">nově zachycených nákaz </w:t>
      </w:r>
      <w:r w:rsidR="00E84DE4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ylo v okrese Olomouc (69), následoval Šumperk (25), Prostějov (21), Přerov (18) a Jeseník (3).</w:t>
      </w:r>
    </w:p>
    <w:p w14:paraId="2E8219DB" w14:textId="77777777" w:rsidR="00FF7A3B" w:rsidRDefault="00FF7A3B" w:rsidP="00E37E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8E37FD" w14:textId="09D465B1" w:rsidR="002B30D7" w:rsidRPr="00D638E4" w:rsidRDefault="00B576B3" w:rsidP="00E37EF1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6A7FD8">
        <w:rPr>
          <w:rFonts w:ascii="Times New Roman" w:hAnsi="Times New Roman" w:cs="Times New Roman"/>
          <w:sz w:val="24"/>
          <w:szCs w:val="24"/>
        </w:rPr>
        <w:t>období</w:t>
      </w:r>
      <w:r w:rsidR="002B30D7">
        <w:rPr>
          <w:rFonts w:ascii="Times New Roman" w:hAnsi="Times New Roman" w:cs="Times New Roman"/>
          <w:sz w:val="24"/>
          <w:szCs w:val="24"/>
        </w:rPr>
        <w:t>, kdy</w:t>
      </w:r>
      <w:r>
        <w:rPr>
          <w:rFonts w:ascii="Times New Roman" w:hAnsi="Times New Roman" w:cs="Times New Roman"/>
          <w:sz w:val="24"/>
          <w:szCs w:val="24"/>
        </w:rPr>
        <w:t xml:space="preserve"> děti jezdí na školy v přírodě, </w:t>
      </w:r>
      <w:r w:rsidR="002B30D7">
        <w:rPr>
          <w:rFonts w:ascii="Times New Roman" w:hAnsi="Times New Roman" w:cs="Times New Roman"/>
          <w:sz w:val="24"/>
          <w:szCs w:val="24"/>
        </w:rPr>
        <w:t xml:space="preserve">účastní se </w:t>
      </w:r>
      <w:r>
        <w:rPr>
          <w:rFonts w:ascii="Times New Roman" w:hAnsi="Times New Roman" w:cs="Times New Roman"/>
          <w:sz w:val="24"/>
          <w:szCs w:val="24"/>
        </w:rPr>
        <w:t>školní</w:t>
      </w:r>
      <w:r w:rsidR="002B30D7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výlet</w:t>
      </w:r>
      <w:r w:rsidR="002B30D7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B30D7">
        <w:rPr>
          <w:rFonts w:ascii="Times New Roman" w:hAnsi="Times New Roman" w:cs="Times New Roman"/>
          <w:sz w:val="24"/>
          <w:szCs w:val="24"/>
        </w:rPr>
        <w:t>navštěvují</w:t>
      </w:r>
      <w:r>
        <w:rPr>
          <w:rFonts w:ascii="Times New Roman" w:hAnsi="Times New Roman" w:cs="Times New Roman"/>
          <w:sz w:val="24"/>
          <w:szCs w:val="24"/>
        </w:rPr>
        <w:t xml:space="preserve"> bazény a koupaliště,</w:t>
      </w:r>
      <w:r w:rsidR="002B30D7">
        <w:rPr>
          <w:rFonts w:ascii="Times New Roman" w:hAnsi="Times New Roman" w:cs="Times New Roman"/>
          <w:sz w:val="24"/>
          <w:szCs w:val="24"/>
        </w:rPr>
        <w:t xml:space="preserve"> může snadněji docházet k</w:t>
      </w:r>
      <w:r w:rsidR="00C4537A">
        <w:rPr>
          <w:rFonts w:ascii="Times New Roman" w:hAnsi="Times New Roman" w:cs="Times New Roman"/>
          <w:sz w:val="24"/>
          <w:szCs w:val="24"/>
        </w:rPr>
        <w:t> přenosu vši dětské a roupa dětského, původců nejčastěji se vyskytujících parazitárních onemocnění</w:t>
      </w:r>
      <w:r w:rsidR="004E6133">
        <w:rPr>
          <w:rFonts w:ascii="Times New Roman" w:hAnsi="Times New Roman" w:cs="Times New Roman"/>
          <w:sz w:val="24"/>
          <w:szCs w:val="24"/>
        </w:rPr>
        <w:t xml:space="preserve"> dětí.</w:t>
      </w:r>
      <w:r w:rsidR="002B30D7">
        <w:rPr>
          <w:rFonts w:ascii="Times New Roman" w:hAnsi="Times New Roman" w:cs="Times New Roman"/>
          <w:sz w:val="24"/>
          <w:szCs w:val="24"/>
        </w:rPr>
        <w:t xml:space="preserve"> </w:t>
      </w:r>
      <w:r w:rsidR="006A7FD8">
        <w:rPr>
          <w:rFonts w:ascii="Times New Roman" w:hAnsi="Times New Roman" w:cs="Times New Roman"/>
          <w:sz w:val="24"/>
          <w:szCs w:val="24"/>
        </w:rPr>
        <w:t xml:space="preserve">Důležité je proto </w:t>
      </w:r>
      <w:r w:rsidR="00A1756F">
        <w:rPr>
          <w:rFonts w:ascii="Times New Roman" w:hAnsi="Times New Roman" w:cs="Times New Roman"/>
          <w:sz w:val="24"/>
          <w:szCs w:val="24"/>
        </w:rPr>
        <w:t>klást důraz na</w:t>
      </w:r>
      <w:r w:rsidR="002B30D7">
        <w:rPr>
          <w:rFonts w:ascii="Times New Roman" w:hAnsi="Times New Roman" w:cs="Times New Roman"/>
          <w:sz w:val="24"/>
          <w:szCs w:val="24"/>
        </w:rPr>
        <w:t xml:space="preserve"> prevenci</w:t>
      </w:r>
      <w:r w:rsidR="006A7FD8">
        <w:rPr>
          <w:rFonts w:ascii="Times New Roman" w:hAnsi="Times New Roman" w:cs="Times New Roman"/>
          <w:sz w:val="24"/>
          <w:szCs w:val="24"/>
        </w:rPr>
        <w:t xml:space="preserve">, </w:t>
      </w:r>
      <w:r w:rsidR="002B30D7">
        <w:rPr>
          <w:rFonts w:ascii="Times New Roman" w:hAnsi="Times New Roman" w:cs="Times New Roman"/>
          <w:sz w:val="24"/>
          <w:szCs w:val="24"/>
        </w:rPr>
        <w:t>d</w:t>
      </w:r>
      <w:r w:rsidR="00A1756F">
        <w:rPr>
          <w:rFonts w:ascii="Times New Roman" w:hAnsi="Times New Roman" w:cs="Times New Roman"/>
          <w:sz w:val="24"/>
          <w:szCs w:val="24"/>
        </w:rPr>
        <w:t>ěti</w:t>
      </w:r>
      <w:r w:rsidR="002B30D7">
        <w:rPr>
          <w:rFonts w:ascii="Times New Roman" w:hAnsi="Times New Roman" w:cs="Times New Roman"/>
          <w:sz w:val="24"/>
          <w:szCs w:val="24"/>
        </w:rPr>
        <w:t xml:space="preserve"> pravidelně kontrolovat, všímat si případných projevů</w:t>
      </w:r>
      <w:r w:rsidR="00C2612A">
        <w:rPr>
          <w:rFonts w:ascii="Times New Roman" w:hAnsi="Times New Roman" w:cs="Times New Roman"/>
          <w:sz w:val="24"/>
          <w:szCs w:val="24"/>
        </w:rPr>
        <w:t xml:space="preserve"> onemocnění</w:t>
      </w:r>
      <w:r w:rsidR="002B30D7">
        <w:rPr>
          <w:rFonts w:ascii="Times New Roman" w:hAnsi="Times New Roman" w:cs="Times New Roman"/>
          <w:sz w:val="24"/>
          <w:szCs w:val="24"/>
        </w:rPr>
        <w:t xml:space="preserve">, a to zejména </w:t>
      </w:r>
      <w:r w:rsidR="005D74D0">
        <w:rPr>
          <w:rFonts w:ascii="Times New Roman" w:hAnsi="Times New Roman" w:cs="Times New Roman"/>
          <w:sz w:val="24"/>
          <w:szCs w:val="24"/>
        </w:rPr>
        <w:t xml:space="preserve">před odjezdem a </w:t>
      </w:r>
      <w:r w:rsidR="002B30D7">
        <w:rPr>
          <w:rFonts w:ascii="Times New Roman" w:hAnsi="Times New Roman" w:cs="Times New Roman"/>
          <w:sz w:val="24"/>
          <w:szCs w:val="24"/>
        </w:rPr>
        <w:t>po návratu z výše uvedených pobytů a akcí.</w:t>
      </w:r>
      <w:r w:rsidR="005D74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0CC4D6" w14:textId="77777777" w:rsidR="002B30D7" w:rsidRDefault="002B30D7" w:rsidP="00E37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D9C49" w14:textId="485DDC26" w:rsidR="00D432A9" w:rsidRDefault="002B30D7" w:rsidP="00E37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Veš dětská je </w:t>
      </w:r>
      <w:r w:rsidR="006A7FD8" w:rsidRPr="006A7FD8">
        <w:rPr>
          <w:rFonts w:ascii="Times New Roman" w:hAnsi="Times New Roman" w:cs="Times New Roman"/>
          <w:sz w:val="24"/>
          <w:szCs w:val="24"/>
        </w:rPr>
        <w:t xml:space="preserve">parazitární </w:t>
      </w:r>
      <w:r>
        <w:rPr>
          <w:rFonts w:ascii="Times New Roman" w:hAnsi="Times New Roman" w:cs="Times New Roman"/>
          <w:sz w:val="24"/>
          <w:szCs w:val="24"/>
        </w:rPr>
        <w:t>onemocnění</w:t>
      </w:r>
      <w:r w:rsidR="00D432A9">
        <w:rPr>
          <w:rFonts w:ascii="Times New Roman" w:hAnsi="Times New Roman" w:cs="Times New Roman"/>
          <w:sz w:val="24"/>
          <w:szCs w:val="24"/>
        </w:rPr>
        <w:t xml:space="preserve">, které se vyskytuje v dětských kolektivech. Zavšivení dítěte lze prokázat nebo vyloučit pouze vyčesáváním vší pomocí speciálního hřebínku tzv. </w:t>
      </w:r>
      <w:proofErr w:type="spellStart"/>
      <w:r w:rsidR="00D432A9">
        <w:rPr>
          <w:rFonts w:ascii="Times New Roman" w:hAnsi="Times New Roman" w:cs="Times New Roman"/>
          <w:sz w:val="24"/>
          <w:szCs w:val="24"/>
        </w:rPr>
        <w:t>všiváčku</w:t>
      </w:r>
      <w:proofErr w:type="spellEnd"/>
      <w:r w:rsidR="00D432A9">
        <w:rPr>
          <w:rFonts w:ascii="Times New Roman" w:hAnsi="Times New Roman" w:cs="Times New Roman"/>
          <w:sz w:val="24"/>
          <w:szCs w:val="24"/>
        </w:rPr>
        <w:t>. Pravidelné vyčesávání je hlavní a účinná prevence před šířením vši</w:t>
      </w:r>
      <w:r w:rsidR="00FB6799">
        <w:rPr>
          <w:rFonts w:ascii="Times New Roman" w:hAnsi="Times New Roman" w:cs="Times New Roman"/>
          <w:sz w:val="24"/>
          <w:szCs w:val="24"/>
        </w:rPr>
        <w:t>.</w:t>
      </w:r>
      <w:r w:rsidR="00D432A9">
        <w:rPr>
          <w:rFonts w:ascii="Times New Roman" w:hAnsi="Times New Roman" w:cs="Times New Roman"/>
          <w:sz w:val="24"/>
          <w:szCs w:val="24"/>
        </w:rPr>
        <w:t xml:space="preserve"> Opakovaným vyčesáváním vši </w:t>
      </w:r>
      <w:proofErr w:type="spellStart"/>
      <w:r w:rsidR="00D432A9">
        <w:rPr>
          <w:rFonts w:ascii="Times New Roman" w:hAnsi="Times New Roman" w:cs="Times New Roman"/>
          <w:sz w:val="24"/>
          <w:szCs w:val="24"/>
        </w:rPr>
        <w:t>všiváčkem</w:t>
      </w:r>
      <w:proofErr w:type="spellEnd"/>
      <w:r w:rsidR="00D432A9">
        <w:rPr>
          <w:rFonts w:ascii="Times New Roman" w:hAnsi="Times New Roman" w:cs="Times New Roman"/>
          <w:sz w:val="24"/>
          <w:szCs w:val="24"/>
        </w:rPr>
        <w:t xml:space="preserve"> lze během několika vyčesávání docílit úplného vymizení vši i bez aplikace odvšivovacích přípravků. </w:t>
      </w:r>
      <w:r w:rsidR="00D638E4" w:rsidRPr="00FE71C9">
        <w:rPr>
          <w:rFonts w:ascii="Times New Roman" w:hAnsi="Times New Roman" w:cs="Times New Roman"/>
          <w:sz w:val="24"/>
          <w:szCs w:val="24"/>
        </w:rPr>
        <w:t>S prevencí a kontrolou dětí na výskyt vší je nezbytné začít včas před letními prázdninami, jelikož výskyt vší bývá častou komplikací při přijetí a pobytu dětí na letních táborech</w:t>
      </w:r>
      <w:r w:rsidR="00D638E4" w:rsidRPr="00D638E4">
        <w:rPr>
          <w:rFonts w:ascii="Times New Roman" w:hAnsi="Times New Roman" w:cs="Times New Roman"/>
          <w:sz w:val="24"/>
          <w:szCs w:val="24"/>
        </w:rPr>
        <w:t>.</w:t>
      </w:r>
      <w:r w:rsidR="00D638E4">
        <w:rPr>
          <w:rFonts w:ascii="Times New Roman" w:hAnsi="Times New Roman" w:cs="Times New Roman"/>
          <w:sz w:val="24"/>
          <w:szCs w:val="24"/>
        </w:rPr>
        <w:t xml:space="preserve"> </w:t>
      </w:r>
      <w:r w:rsidR="00D432A9">
        <w:rPr>
          <w:rFonts w:ascii="Times New Roman" w:hAnsi="Times New Roman" w:cs="Times New Roman"/>
          <w:sz w:val="24"/>
          <w:szCs w:val="24"/>
        </w:rPr>
        <w:t>Podrobné informace k výskytu vši dětské</w:t>
      </w:r>
      <w:r w:rsidR="00A1756F">
        <w:rPr>
          <w:rFonts w:ascii="Times New Roman" w:hAnsi="Times New Roman" w:cs="Times New Roman"/>
          <w:sz w:val="24"/>
          <w:szCs w:val="24"/>
        </w:rPr>
        <w:t>,</w:t>
      </w:r>
      <w:r w:rsidR="00D432A9">
        <w:rPr>
          <w:rFonts w:ascii="Times New Roman" w:hAnsi="Times New Roman" w:cs="Times New Roman"/>
          <w:sz w:val="24"/>
          <w:szCs w:val="24"/>
        </w:rPr>
        <w:t xml:space="preserve"> včetně doporučení pro ško</w:t>
      </w:r>
      <w:r w:rsidR="00A1756F">
        <w:rPr>
          <w:rFonts w:ascii="Times New Roman" w:hAnsi="Times New Roman" w:cs="Times New Roman"/>
          <w:sz w:val="24"/>
          <w:szCs w:val="24"/>
        </w:rPr>
        <w:t>lní</w:t>
      </w:r>
      <w:r w:rsidR="00D432A9">
        <w:rPr>
          <w:rFonts w:ascii="Times New Roman" w:hAnsi="Times New Roman" w:cs="Times New Roman"/>
          <w:sz w:val="24"/>
          <w:szCs w:val="24"/>
        </w:rPr>
        <w:t xml:space="preserve"> zařízení a rodiče</w:t>
      </w:r>
      <w:r w:rsidR="00A1756F">
        <w:rPr>
          <w:rFonts w:ascii="Times New Roman" w:hAnsi="Times New Roman" w:cs="Times New Roman"/>
          <w:sz w:val="24"/>
          <w:szCs w:val="24"/>
        </w:rPr>
        <w:t>,</w:t>
      </w:r>
      <w:r w:rsidR="00D432A9">
        <w:rPr>
          <w:rFonts w:ascii="Times New Roman" w:hAnsi="Times New Roman" w:cs="Times New Roman"/>
          <w:sz w:val="24"/>
          <w:szCs w:val="24"/>
        </w:rPr>
        <w:t xml:space="preserve"> jsou zveřejněny na webových stránkách KHS.</w:t>
      </w:r>
    </w:p>
    <w:p w14:paraId="5883EE6B" w14:textId="77777777" w:rsidR="00D432A9" w:rsidRDefault="00D432A9" w:rsidP="00E37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BBDF8" w14:textId="6D62A21E" w:rsidR="00E37EF1" w:rsidRPr="00B576B3" w:rsidRDefault="00E84DE4" w:rsidP="00E37E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Roup dětský se vyskytuje zejména u dětí předškolního a školního věku</w:t>
      </w:r>
      <w:r w:rsidR="004E6133">
        <w:rPr>
          <w:rFonts w:ascii="Times New Roman" w:hAnsi="Times New Roman" w:cs="Times New Roman"/>
          <w:sz w:val="24"/>
          <w:szCs w:val="24"/>
        </w:rPr>
        <w:t>, onemocnět však mohou i dospělí.</w:t>
      </w:r>
      <w:r>
        <w:rPr>
          <w:rFonts w:ascii="Times New Roman" w:hAnsi="Times New Roman" w:cs="Times New Roman"/>
          <w:sz w:val="24"/>
          <w:szCs w:val="24"/>
        </w:rPr>
        <w:t xml:space="preserve"> K nákaze dochází </w:t>
      </w:r>
      <w:r w:rsidR="004E6133">
        <w:rPr>
          <w:rFonts w:ascii="Times New Roman" w:hAnsi="Times New Roman" w:cs="Times New Roman"/>
          <w:sz w:val="24"/>
          <w:szCs w:val="24"/>
        </w:rPr>
        <w:t xml:space="preserve">pozřením </w:t>
      </w:r>
      <w:r>
        <w:rPr>
          <w:rFonts w:ascii="Times New Roman" w:hAnsi="Times New Roman" w:cs="Times New Roman"/>
          <w:sz w:val="24"/>
          <w:szCs w:val="24"/>
        </w:rPr>
        <w:t>infekčních vajíček</w:t>
      </w:r>
      <w:r w:rsidR="00FE71C9">
        <w:rPr>
          <w:rFonts w:ascii="Times New Roman" w:hAnsi="Times New Roman" w:cs="Times New Roman"/>
          <w:sz w:val="24"/>
          <w:szCs w:val="24"/>
        </w:rPr>
        <w:t xml:space="preserve"> úst</w:t>
      </w:r>
      <w:r w:rsidR="004E6133">
        <w:rPr>
          <w:rFonts w:ascii="Times New Roman" w:hAnsi="Times New Roman" w:cs="Times New Roman"/>
          <w:sz w:val="24"/>
          <w:szCs w:val="24"/>
        </w:rPr>
        <w:t>y,</w:t>
      </w:r>
      <w:r w:rsidR="00FE71C9">
        <w:rPr>
          <w:rFonts w:ascii="Times New Roman" w:hAnsi="Times New Roman" w:cs="Times New Roman"/>
          <w:sz w:val="24"/>
          <w:szCs w:val="24"/>
        </w:rPr>
        <w:t xml:space="preserve"> obvykle prostřednictvím špinavých rukou, případně</w:t>
      </w:r>
      <w:r>
        <w:rPr>
          <w:rFonts w:ascii="Times New Roman" w:hAnsi="Times New Roman" w:cs="Times New Roman"/>
          <w:sz w:val="24"/>
          <w:szCs w:val="24"/>
        </w:rPr>
        <w:t xml:space="preserve"> s kontaminovanou </w:t>
      </w:r>
      <w:r w:rsidRPr="00FE71C9">
        <w:rPr>
          <w:rFonts w:ascii="Times New Roman" w:hAnsi="Times New Roman" w:cs="Times New Roman"/>
          <w:sz w:val="24"/>
          <w:szCs w:val="24"/>
        </w:rPr>
        <w:t>potravinou apod</w:t>
      </w:r>
      <w:r w:rsidR="00FB6799" w:rsidRPr="00FE71C9">
        <w:rPr>
          <w:rFonts w:ascii="Times New Roman" w:hAnsi="Times New Roman" w:cs="Times New Roman"/>
          <w:sz w:val="24"/>
          <w:szCs w:val="24"/>
        </w:rPr>
        <w:t xml:space="preserve">. </w:t>
      </w:r>
      <w:r w:rsidR="005E6927" w:rsidRPr="00FE71C9">
        <w:rPr>
          <w:rFonts w:ascii="Times New Roman" w:hAnsi="Times New Roman" w:cs="Times New Roman"/>
          <w:sz w:val="24"/>
          <w:szCs w:val="24"/>
        </w:rPr>
        <w:t>Onemocnění se projevuje</w:t>
      </w:r>
      <w:r w:rsidR="00D67839" w:rsidRPr="00FE71C9">
        <w:rPr>
          <w:rFonts w:ascii="Times New Roman" w:hAnsi="Times New Roman" w:cs="Times New Roman"/>
          <w:sz w:val="24"/>
          <w:szCs w:val="24"/>
        </w:rPr>
        <w:t xml:space="preserve"> například neklid</w:t>
      </w:r>
      <w:r w:rsidR="005E6927" w:rsidRPr="00FE71C9">
        <w:rPr>
          <w:rFonts w:ascii="Times New Roman" w:hAnsi="Times New Roman" w:cs="Times New Roman"/>
          <w:sz w:val="24"/>
          <w:szCs w:val="24"/>
        </w:rPr>
        <w:t>em</w:t>
      </w:r>
      <w:r w:rsidR="00D67839" w:rsidRPr="00FE71C9">
        <w:rPr>
          <w:rFonts w:ascii="Times New Roman" w:hAnsi="Times New Roman" w:cs="Times New Roman"/>
          <w:sz w:val="24"/>
          <w:szCs w:val="24"/>
        </w:rPr>
        <w:t xml:space="preserve"> způsobený</w:t>
      </w:r>
      <w:r w:rsidR="005E6927" w:rsidRPr="00FE71C9">
        <w:rPr>
          <w:rFonts w:ascii="Times New Roman" w:hAnsi="Times New Roman" w:cs="Times New Roman"/>
          <w:sz w:val="24"/>
          <w:szCs w:val="24"/>
        </w:rPr>
        <w:t>m</w:t>
      </w:r>
      <w:r w:rsidR="00D67839">
        <w:rPr>
          <w:rFonts w:ascii="Times New Roman" w:hAnsi="Times New Roman" w:cs="Times New Roman"/>
          <w:sz w:val="24"/>
          <w:szCs w:val="24"/>
        </w:rPr>
        <w:t xml:space="preserve"> svědění</w:t>
      </w:r>
      <w:r w:rsidR="005D74D0">
        <w:rPr>
          <w:rFonts w:ascii="Times New Roman" w:hAnsi="Times New Roman" w:cs="Times New Roman"/>
          <w:sz w:val="24"/>
          <w:szCs w:val="24"/>
        </w:rPr>
        <w:t>m v oblasti konečníku</w:t>
      </w:r>
      <w:r w:rsidR="00D67839">
        <w:rPr>
          <w:rFonts w:ascii="Times New Roman" w:hAnsi="Times New Roman" w:cs="Times New Roman"/>
          <w:sz w:val="24"/>
          <w:szCs w:val="24"/>
        </w:rPr>
        <w:t>, zhoršený</w:t>
      </w:r>
      <w:r w:rsidR="005E6927">
        <w:rPr>
          <w:rFonts w:ascii="Times New Roman" w:hAnsi="Times New Roman" w:cs="Times New Roman"/>
          <w:sz w:val="24"/>
          <w:szCs w:val="24"/>
        </w:rPr>
        <w:t>m</w:t>
      </w:r>
      <w:r w:rsidR="00D67839">
        <w:rPr>
          <w:rFonts w:ascii="Times New Roman" w:hAnsi="Times New Roman" w:cs="Times New Roman"/>
          <w:sz w:val="24"/>
          <w:szCs w:val="24"/>
        </w:rPr>
        <w:t xml:space="preserve"> spánk</w:t>
      </w:r>
      <w:r w:rsidR="005E6927">
        <w:rPr>
          <w:rFonts w:ascii="Times New Roman" w:hAnsi="Times New Roman" w:cs="Times New Roman"/>
          <w:sz w:val="24"/>
          <w:szCs w:val="24"/>
        </w:rPr>
        <w:t>em</w:t>
      </w:r>
      <w:r w:rsidR="00D67839">
        <w:rPr>
          <w:rFonts w:ascii="Times New Roman" w:hAnsi="Times New Roman" w:cs="Times New Roman"/>
          <w:sz w:val="24"/>
          <w:szCs w:val="24"/>
        </w:rPr>
        <w:t>, pláč</w:t>
      </w:r>
      <w:r w:rsidR="005E6927">
        <w:rPr>
          <w:rFonts w:ascii="Times New Roman" w:hAnsi="Times New Roman" w:cs="Times New Roman"/>
          <w:sz w:val="24"/>
          <w:szCs w:val="24"/>
        </w:rPr>
        <w:t>em</w:t>
      </w:r>
      <w:r w:rsidR="00D67839">
        <w:rPr>
          <w:rFonts w:ascii="Times New Roman" w:hAnsi="Times New Roman" w:cs="Times New Roman"/>
          <w:sz w:val="24"/>
          <w:szCs w:val="24"/>
        </w:rPr>
        <w:t>, škrábání</w:t>
      </w:r>
      <w:r w:rsidR="005E6927">
        <w:rPr>
          <w:rFonts w:ascii="Times New Roman" w:hAnsi="Times New Roman" w:cs="Times New Roman"/>
          <w:sz w:val="24"/>
          <w:szCs w:val="24"/>
        </w:rPr>
        <w:t>m</w:t>
      </w:r>
      <w:r w:rsidR="00D67839">
        <w:rPr>
          <w:rFonts w:ascii="Times New Roman" w:hAnsi="Times New Roman" w:cs="Times New Roman"/>
          <w:sz w:val="24"/>
          <w:szCs w:val="24"/>
        </w:rPr>
        <w:t xml:space="preserve">. </w:t>
      </w:r>
      <w:r w:rsidR="004E6133">
        <w:rPr>
          <w:rFonts w:ascii="Times New Roman" w:hAnsi="Times New Roman" w:cs="Times New Roman"/>
          <w:sz w:val="24"/>
          <w:szCs w:val="24"/>
        </w:rPr>
        <w:t xml:space="preserve">Z hlediska prevence </w:t>
      </w:r>
      <w:r w:rsidR="00FB6799">
        <w:rPr>
          <w:rFonts w:ascii="Times New Roman" w:hAnsi="Times New Roman" w:cs="Times New Roman"/>
          <w:sz w:val="24"/>
          <w:szCs w:val="24"/>
        </w:rPr>
        <w:t xml:space="preserve">je nejdůležitější </w:t>
      </w:r>
      <w:r w:rsidR="0037530C">
        <w:rPr>
          <w:rFonts w:ascii="Times New Roman" w:hAnsi="Times New Roman" w:cs="Times New Roman"/>
          <w:sz w:val="24"/>
          <w:szCs w:val="24"/>
        </w:rPr>
        <w:t xml:space="preserve">důsledně </w:t>
      </w:r>
      <w:r w:rsidR="00A1756F">
        <w:rPr>
          <w:rFonts w:ascii="Times New Roman" w:hAnsi="Times New Roman" w:cs="Times New Roman"/>
          <w:sz w:val="24"/>
          <w:szCs w:val="24"/>
        </w:rPr>
        <w:t>dbát</w:t>
      </w:r>
      <w:r w:rsidR="00FB6799">
        <w:rPr>
          <w:rFonts w:ascii="Times New Roman" w:hAnsi="Times New Roman" w:cs="Times New Roman"/>
          <w:sz w:val="24"/>
          <w:szCs w:val="24"/>
        </w:rPr>
        <w:t xml:space="preserve"> na dodržování </w:t>
      </w:r>
      <w:r w:rsidR="0037530C">
        <w:rPr>
          <w:rFonts w:ascii="Times New Roman" w:hAnsi="Times New Roman" w:cs="Times New Roman"/>
          <w:sz w:val="24"/>
          <w:szCs w:val="24"/>
        </w:rPr>
        <w:t>zásad osobní hygieny</w:t>
      </w:r>
      <w:r w:rsidR="004E6133">
        <w:rPr>
          <w:rFonts w:ascii="Times New Roman" w:hAnsi="Times New Roman" w:cs="Times New Roman"/>
          <w:sz w:val="24"/>
          <w:szCs w:val="24"/>
        </w:rPr>
        <w:t>, z</w:t>
      </w:r>
      <w:r w:rsidR="0037530C">
        <w:rPr>
          <w:rFonts w:ascii="Times New Roman" w:hAnsi="Times New Roman" w:cs="Times New Roman"/>
          <w:sz w:val="24"/>
          <w:szCs w:val="24"/>
        </w:rPr>
        <w:t xml:space="preserve">ejména u dětí je důležité </w:t>
      </w:r>
      <w:r w:rsidR="00A1756F">
        <w:rPr>
          <w:rFonts w:ascii="Times New Roman" w:hAnsi="Times New Roman" w:cs="Times New Roman"/>
          <w:sz w:val="24"/>
          <w:szCs w:val="24"/>
        </w:rPr>
        <w:t>dohlížet</w:t>
      </w:r>
      <w:r w:rsidR="0037530C">
        <w:rPr>
          <w:rFonts w:ascii="Times New Roman" w:hAnsi="Times New Roman" w:cs="Times New Roman"/>
          <w:sz w:val="24"/>
          <w:szCs w:val="24"/>
        </w:rPr>
        <w:t xml:space="preserve"> na řádné mytí rukou teplou vodou a mýdlem</w:t>
      </w:r>
      <w:r w:rsidR="00AE2B2F">
        <w:rPr>
          <w:rFonts w:ascii="Times New Roman" w:hAnsi="Times New Roman" w:cs="Times New Roman"/>
          <w:sz w:val="24"/>
          <w:szCs w:val="24"/>
        </w:rPr>
        <w:t>,</w:t>
      </w:r>
      <w:r w:rsidR="005D74D0">
        <w:rPr>
          <w:rFonts w:ascii="Times New Roman" w:hAnsi="Times New Roman" w:cs="Times New Roman"/>
          <w:sz w:val="24"/>
          <w:szCs w:val="24"/>
        </w:rPr>
        <w:t xml:space="preserve"> </w:t>
      </w:r>
      <w:r w:rsidR="00866C3D">
        <w:rPr>
          <w:rFonts w:ascii="Times New Roman" w:hAnsi="Times New Roman" w:cs="Times New Roman"/>
          <w:sz w:val="24"/>
          <w:szCs w:val="24"/>
        </w:rPr>
        <w:t xml:space="preserve">a to </w:t>
      </w:r>
      <w:r w:rsidR="005D74D0">
        <w:rPr>
          <w:rFonts w:ascii="Times New Roman" w:hAnsi="Times New Roman" w:cs="Times New Roman"/>
          <w:sz w:val="24"/>
          <w:szCs w:val="24"/>
        </w:rPr>
        <w:t xml:space="preserve">vždy po použití </w:t>
      </w:r>
      <w:r w:rsidR="005E6927">
        <w:rPr>
          <w:rFonts w:ascii="Times New Roman" w:hAnsi="Times New Roman" w:cs="Times New Roman"/>
          <w:sz w:val="24"/>
          <w:szCs w:val="24"/>
        </w:rPr>
        <w:t>toalety</w:t>
      </w:r>
      <w:r w:rsidR="005D74D0">
        <w:rPr>
          <w:rFonts w:ascii="Times New Roman" w:hAnsi="Times New Roman" w:cs="Times New Roman"/>
          <w:sz w:val="24"/>
          <w:szCs w:val="24"/>
        </w:rPr>
        <w:t xml:space="preserve"> a před jídlem</w:t>
      </w:r>
      <w:r w:rsidR="0037530C">
        <w:rPr>
          <w:rFonts w:ascii="Times New Roman" w:hAnsi="Times New Roman" w:cs="Times New Roman"/>
          <w:sz w:val="24"/>
          <w:szCs w:val="24"/>
        </w:rPr>
        <w:t xml:space="preserve">, </w:t>
      </w:r>
      <w:r w:rsidR="005D74D0">
        <w:rPr>
          <w:rFonts w:ascii="Times New Roman" w:hAnsi="Times New Roman" w:cs="Times New Roman"/>
          <w:sz w:val="24"/>
          <w:szCs w:val="24"/>
        </w:rPr>
        <w:t>o</w:t>
      </w:r>
      <w:r w:rsidR="0037530C">
        <w:rPr>
          <w:rFonts w:ascii="Times New Roman" w:hAnsi="Times New Roman" w:cs="Times New Roman"/>
          <w:sz w:val="24"/>
          <w:szCs w:val="24"/>
        </w:rPr>
        <w:t>mezit olizování prstů, kousání nehtů nebo olizování hraček</w:t>
      </w:r>
      <w:r w:rsidR="00FB6799">
        <w:rPr>
          <w:rFonts w:ascii="Times New Roman" w:hAnsi="Times New Roman" w:cs="Times New Roman"/>
          <w:sz w:val="24"/>
          <w:szCs w:val="24"/>
        </w:rPr>
        <w:t xml:space="preserve">. </w:t>
      </w:r>
      <w:r w:rsidR="006A7FD8">
        <w:rPr>
          <w:rFonts w:ascii="Times New Roman" w:hAnsi="Times New Roman" w:cs="Times New Roman"/>
          <w:sz w:val="24"/>
          <w:szCs w:val="24"/>
        </w:rPr>
        <w:t xml:space="preserve">Důležité je </w:t>
      </w:r>
      <w:r w:rsidR="00FB6799">
        <w:rPr>
          <w:rFonts w:ascii="Times New Roman" w:hAnsi="Times New Roman" w:cs="Times New Roman"/>
          <w:sz w:val="24"/>
          <w:szCs w:val="24"/>
        </w:rPr>
        <w:t>p</w:t>
      </w:r>
      <w:r w:rsidR="006A7FD8">
        <w:rPr>
          <w:rFonts w:ascii="Times New Roman" w:hAnsi="Times New Roman" w:cs="Times New Roman"/>
          <w:sz w:val="24"/>
          <w:szCs w:val="24"/>
        </w:rPr>
        <w:t xml:space="preserve">raní </w:t>
      </w:r>
      <w:r w:rsidR="00FB6799">
        <w:rPr>
          <w:rFonts w:ascii="Times New Roman" w:hAnsi="Times New Roman" w:cs="Times New Roman"/>
          <w:sz w:val="24"/>
          <w:szCs w:val="24"/>
        </w:rPr>
        <w:t>ložní</w:t>
      </w:r>
      <w:r w:rsidR="006A7FD8">
        <w:rPr>
          <w:rFonts w:ascii="Times New Roman" w:hAnsi="Times New Roman" w:cs="Times New Roman"/>
          <w:sz w:val="24"/>
          <w:szCs w:val="24"/>
        </w:rPr>
        <w:t>ho</w:t>
      </w:r>
      <w:r w:rsidR="00FB6799">
        <w:rPr>
          <w:rFonts w:ascii="Times New Roman" w:hAnsi="Times New Roman" w:cs="Times New Roman"/>
          <w:sz w:val="24"/>
          <w:szCs w:val="24"/>
        </w:rPr>
        <w:t xml:space="preserve"> prádl</w:t>
      </w:r>
      <w:r w:rsidR="006A7FD8">
        <w:rPr>
          <w:rFonts w:ascii="Times New Roman" w:hAnsi="Times New Roman" w:cs="Times New Roman"/>
          <w:sz w:val="24"/>
          <w:szCs w:val="24"/>
        </w:rPr>
        <w:t>a</w:t>
      </w:r>
      <w:r w:rsidR="00D67839">
        <w:rPr>
          <w:rFonts w:ascii="Times New Roman" w:hAnsi="Times New Roman" w:cs="Times New Roman"/>
          <w:sz w:val="24"/>
          <w:szCs w:val="24"/>
        </w:rPr>
        <w:t xml:space="preserve"> minimálně na 60 °C</w:t>
      </w:r>
      <w:r w:rsidR="004E6133">
        <w:rPr>
          <w:rFonts w:ascii="Times New Roman" w:hAnsi="Times New Roman" w:cs="Times New Roman"/>
          <w:sz w:val="24"/>
          <w:szCs w:val="24"/>
        </w:rPr>
        <w:t>, n</w:t>
      </w:r>
      <w:r w:rsidR="00D67839">
        <w:rPr>
          <w:rFonts w:ascii="Times New Roman" w:hAnsi="Times New Roman" w:cs="Times New Roman"/>
          <w:sz w:val="24"/>
          <w:szCs w:val="24"/>
        </w:rPr>
        <w:t xml:space="preserve">ezbytné je prát stejným způsobem také pyžamo, které </w:t>
      </w:r>
      <w:r w:rsidR="006A7FD8">
        <w:rPr>
          <w:rFonts w:ascii="Times New Roman" w:hAnsi="Times New Roman" w:cs="Times New Roman"/>
          <w:sz w:val="24"/>
          <w:szCs w:val="24"/>
        </w:rPr>
        <w:t xml:space="preserve">je potřeba </w:t>
      </w:r>
      <w:r w:rsidR="005D74D0">
        <w:rPr>
          <w:rFonts w:ascii="Times New Roman" w:hAnsi="Times New Roman" w:cs="Times New Roman"/>
          <w:sz w:val="24"/>
          <w:szCs w:val="24"/>
        </w:rPr>
        <w:t xml:space="preserve">u nakažených </w:t>
      </w:r>
      <w:r w:rsidR="00D67839">
        <w:rPr>
          <w:rFonts w:ascii="Times New Roman" w:hAnsi="Times New Roman" w:cs="Times New Roman"/>
          <w:sz w:val="24"/>
          <w:szCs w:val="24"/>
        </w:rPr>
        <w:t xml:space="preserve">měnit každou noc. </w:t>
      </w:r>
      <w:r w:rsidR="004E6133">
        <w:rPr>
          <w:rFonts w:ascii="Times New Roman" w:hAnsi="Times New Roman" w:cs="Times New Roman"/>
          <w:sz w:val="24"/>
          <w:szCs w:val="24"/>
        </w:rPr>
        <w:t>Vyprané prádlo je rovněž důležité vyžehlit</w:t>
      </w:r>
      <w:r w:rsidR="00FB6799">
        <w:rPr>
          <w:rFonts w:ascii="Times New Roman" w:hAnsi="Times New Roman" w:cs="Times New Roman"/>
          <w:sz w:val="24"/>
          <w:szCs w:val="24"/>
        </w:rPr>
        <w:t xml:space="preserve"> </w:t>
      </w:r>
      <w:r w:rsidR="002B30D7">
        <w:rPr>
          <w:rFonts w:ascii="Times New Roman" w:hAnsi="Times New Roman" w:cs="Times New Roman"/>
          <w:sz w:val="24"/>
          <w:szCs w:val="24"/>
        </w:rPr>
        <w:t xml:space="preserve"> </w:t>
      </w:r>
      <w:r w:rsidR="00B576B3">
        <w:rPr>
          <w:rFonts w:ascii="Times New Roman" w:hAnsi="Times New Roman" w:cs="Times New Roman"/>
          <w:sz w:val="24"/>
          <w:szCs w:val="24"/>
        </w:rPr>
        <w:t xml:space="preserve">   </w:t>
      </w:r>
      <w:r w:rsidR="00960099">
        <w:rPr>
          <w:rFonts w:ascii="Times New Roman" w:hAnsi="Times New Roman" w:cs="Times New Roman"/>
          <w:sz w:val="24"/>
          <w:szCs w:val="24"/>
        </w:rPr>
        <w:t xml:space="preserve"> </w:t>
      </w:r>
      <w:r w:rsidR="00E37EF1" w:rsidRPr="00946F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D87F65" w14:textId="3A0D610D" w:rsidR="00E37EF1" w:rsidRDefault="00E37EF1" w:rsidP="0002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F12C31" w14:textId="77777777" w:rsidR="00F36CB3" w:rsidRPr="00A1314A" w:rsidRDefault="00F36CB3" w:rsidP="0002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846F0" w14:textId="5B674019" w:rsidR="00026DFE" w:rsidRPr="00433FAE" w:rsidRDefault="00026DFE" w:rsidP="00026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3FAE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433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5" w:history="1">
        <w:r w:rsidR="00D12B68" w:rsidRPr="0039640B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</w:p>
    <w:p w14:paraId="1C863B35" w14:textId="77777777" w:rsidR="00026DFE" w:rsidRPr="003920EF" w:rsidRDefault="00026DFE" w:rsidP="0002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478A7C6" w14:textId="77777777" w:rsidR="00691A8E" w:rsidRDefault="00691A8E"/>
    <w:sectPr w:rsidR="0069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26DFE"/>
    <w:rsid w:val="000579F7"/>
    <w:rsid w:val="00063C14"/>
    <w:rsid w:val="00197BBA"/>
    <w:rsid w:val="00242461"/>
    <w:rsid w:val="002B30D7"/>
    <w:rsid w:val="002C62A2"/>
    <w:rsid w:val="002D0EB7"/>
    <w:rsid w:val="00332A64"/>
    <w:rsid w:val="00335F35"/>
    <w:rsid w:val="00351C19"/>
    <w:rsid w:val="0037530C"/>
    <w:rsid w:val="00421567"/>
    <w:rsid w:val="004E6133"/>
    <w:rsid w:val="005220D5"/>
    <w:rsid w:val="00571492"/>
    <w:rsid w:val="005B302A"/>
    <w:rsid w:val="005D74D0"/>
    <w:rsid w:val="005E6927"/>
    <w:rsid w:val="005F4F97"/>
    <w:rsid w:val="00635820"/>
    <w:rsid w:val="00691A8E"/>
    <w:rsid w:val="006A2CE2"/>
    <w:rsid w:val="006A32C7"/>
    <w:rsid w:val="006A7FD8"/>
    <w:rsid w:val="006C52E5"/>
    <w:rsid w:val="00750F94"/>
    <w:rsid w:val="00866C3D"/>
    <w:rsid w:val="008C497B"/>
    <w:rsid w:val="0095686A"/>
    <w:rsid w:val="00960099"/>
    <w:rsid w:val="009A7601"/>
    <w:rsid w:val="009B5C91"/>
    <w:rsid w:val="00A1756F"/>
    <w:rsid w:val="00A7451E"/>
    <w:rsid w:val="00AA0D15"/>
    <w:rsid w:val="00AB04E8"/>
    <w:rsid w:val="00AC07DF"/>
    <w:rsid w:val="00AE2B2F"/>
    <w:rsid w:val="00B16F43"/>
    <w:rsid w:val="00B576B3"/>
    <w:rsid w:val="00B829D9"/>
    <w:rsid w:val="00BA21A6"/>
    <w:rsid w:val="00C2612A"/>
    <w:rsid w:val="00C4537A"/>
    <w:rsid w:val="00D02A3A"/>
    <w:rsid w:val="00D12B68"/>
    <w:rsid w:val="00D432A9"/>
    <w:rsid w:val="00D638E4"/>
    <w:rsid w:val="00D67839"/>
    <w:rsid w:val="00D962C3"/>
    <w:rsid w:val="00DA6FD8"/>
    <w:rsid w:val="00DF1278"/>
    <w:rsid w:val="00E37EF1"/>
    <w:rsid w:val="00E42332"/>
    <w:rsid w:val="00E475FB"/>
    <w:rsid w:val="00E84DE4"/>
    <w:rsid w:val="00F33DE4"/>
    <w:rsid w:val="00F36CB3"/>
    <w:rsid w:val="00F424E4"/>
    <w:rsid w:val="00F608AD"/>
    <w:rsid w:val="00FB6799"/>
    <w:rsid w:val="00FE71C9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khsolc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367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Pešáková Lenka</cp:lastModifiedBy>
  <cp:revision>2</cp:revision>
  <dcterms:created xsi:type="dcterms:W3CDTF">2022-06-20T11:47:00Z</dcterms:created>
  <dcterms:modified xsi:type="dcterms:W3CDTF">2022-06-20T11:47:00Z</dcterms:modified>
</cp:coreProperties>
</file>