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339BB249" w:rsidR="00026DFE" w:rsidRPr="003920EF" w:rsidRDefault="0055312C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CCFE4" w14:textId="59F96633" w:rsidR="00FF7A3B" w:rsidRDefault="00FF7A3B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4FD2A2D8" w14:textId="5EBE1D05" w:rsidR="00AC07DF" w:rsidRPr="004F5A83" w:rsidRDefault="00AC07DF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B6644" w14:textId="50A4E78C" w:rsidR="00AC07DF" w:rsidRPr="004F5A83" w:rsidRDefault="00AC07DF" w:rsidP="0024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Za období od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>do 11. 8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. 2022 evidovala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 xml:space="preserve"> Krajská hygienická stanice Olomouckého kraje se sídlem v Olomouci (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KHS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 1172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nových případů 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>onemocnění SARS-CoV-2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>Oproti předchozímu týdnu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, kdy bylo hlášeno 1212 nemocných,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 klesl počet případů o 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>Nejvyšší počet nově zachycených nákaz b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ylo v okrese Olomouc (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477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), následoval 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Přerov (243), 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210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Šumperk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193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219DB" w14:textId="4F755863" w:rsidR="00FF7A3B" w:rsidRPr="004F5A83" w:rsidRDefault="00FF7A3B" w:rsidP="0024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C9E70" w14:textId="6153CC36" w:rsidR="004F5A83" w:rsidRPr="004F5A83" w:rsidRDefault="004F5A83" w:rsidP="0024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A83">
        <w:rPr>
          <w:rFonts w:ascii="Times New Roman" w:hAnsi="Times New Roman" w:cs="Times New Roman"/>
          <w:sz w:val="24"/>
          <w:szCs w:val="24"/>
        </w:rPr>
        <w:t xml:space="preserve">V červenci bylo v Olomouckém kraji hlášeno celkem 3236 případů onemocnění Covid–19. Nákazou onemocnělo 1395 mužů a 1841 žen. 1357 případů bylo vykázáno za okres Olomouc, 131 případů v okrese Jeseník, 475 případů za okres Prostějov, 705 za okres Přerov a 568 případů onemocnění v okrese Šumperk. Nejvyšší výskyt onemocnění byl ve věkových skupinách </w:t>
      </w:r>
      <w:r>
        <w:rPr>
          <w:rFonts w:ascii="Times New Roman" w:hAnsi="Times New Roman" w:cs="Times New Roman"/>
          <w:sz w:val="24"/>
          <w:szCs w:val="24"/>
        </w:rPr>
        <w:br/>
      </w:r>
      <w:r w:rsidRPr="004F5A83">
        <w:rPr>
          <w:rFonts w:ascii="Times New Roman" w:hAnsi="Times New Roman" w:cs="Times New Roman"/>
          <w:sz w:val="24"/>
          <w:szCs w:val="24"/>
        </w:rPr>
        <w:t>45-54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  <w:r w:rsidRPr="004F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5A83"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 xml:space="preserve"> případů)</w:t>
      </w:r>
      <w:r w:rsidRPr="004F5A83">
        <w:rPr>
          <w:rFonts w:ascii="Times New Roman" w:hAnsi="Times New Roman" w:cs="Times New Roman"/>
          <w:sz w:val="24"/>
          <w:szCs w:val="24"/>
        </w:rPr>
        <w:t xml:space="preserve"> a 55–64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  <w:r w:rsidRPr="004F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5A83">
        <w:rPr>
          <w:rFonts w:ascii="Times New Roman" w:hAnsi="Times New Roman" w:cs="Times New Roman"/>
          <w:sz w:val="24"/>
          <w:szCs w:val="24"/>
        </w:rPr>
        <w:t>518 případů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5A83">
        <w:rPr>
          <w:rFonts w:ascii="Times New Roman" w:hAnsi="Times New Roman" w:cs="Times New Roman"/>
          <w:sz w:val="24"/>
          <w:szCs w:val="24"/>
        </w:rPr>
        <w:t>.</w:t>
      </w:r>
    </w:p>
    <w:p w14:paraId="0F23EB6A" w14:textId="77777777" w:rsidR="004F5A83" w:rsidRPr="004F5A83" w:rsidRDefault="004F5A83" w:rsidP="0024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B2D6B" w14:textId="77777777" w:rsidR="00425310" w:rsidRDefault="00813C3F" w:rsidP="00242904">
      <w:pPr>
        <w:jc w:val="both"/>
        <w:rPr>
          <w:rFonts w:ascii="Times New Roman" w:hAnsi="Times New Roman" w:cs="Times New Roman"/>
          <w:sz w:val="24"/>
          <w:szCs w:val="24"/>
        </w:rPr>
      </w:pPr>
      <w:r w:rsidRPr="004F5A83">
        <w:rPr>
          <w:rFonts w:ascii="Times New Roman" w:eastAsia="Times New Roman" w:hAnsi="Times New Roman" w:cs="Times New Roman"/>
          <w:sz w:val="24"/>
          <w:szCs w:val="24"/>
        </w:rPr>
        <w:t>V rámci monitoringu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aktivity klíšťat a výskytu nemocí s nimi spojených, zaznamenala KHS v červenci 4</w:t>
      </w:r>
      <w:r w:rsidRPr="001D28C9">
        <w:rPr>
          <w:rFonts w:ascii="Times New Roman" w:eastAsia="Times New Roman" w:hAnsi="Times New Roman" w:cs="Times New Roman"/>
          <w:sz w:val="24"/>
          <w:szCs w:val="24"/>
        </w:rPr>
        <w:t xml:space="preserve"> případy klíšťové encefalitidy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(1x okres Olomouc, 1x okres Prostějov, 1x okres Přerov a 1x okres Šumperk)</w:t>
      </w:r>
      <w:r w:rsidRPr="001D28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D28C9">
        <w:rPr>
          <w:rFonts w:ascii="Times New Roman" w:eastAsia="Times New Roman" w:hAnsi="Times New Roman" w:cs="Times New Roman"/>
          <w:sz w:val="24"/>
          <w:szCs w:val="24"/>
        </w:rPr>
        <w:t xml:space="preserve"> případů </w:t>
      </w:r>
      <w:proofErr w:type="spellStart"/>
      <w:r w:rsidRPr="001D28C9">
        <w:rPr>
          <w:rFonts w:ascii="Times New Roman" w:eastAsia="Times New Roman" w:hAnsi="Times New Roman" w:cs="Times New Roman"/>
          <w:sz w:val="24"/>
          <w:szCs w:val="24"/>
        </w:rPr>
        <w:t>Lymeské</w:t>
      </w:r>
      <w:proofErr w:type="spellEnd"/>
      <w:r w:rsidRPr="001D2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8C9">
        <w:rPr>
          <w:rFonts w:ascii="Times New Roman" w:eastAsia="Times New Roman" w:hAnsi="Times New Roman" w:cs="Times New Roman"/>
          <w:sz w:val="24"/>
          <w:szCs w:val="24"/>
        </w:rPr>
        <w:t>borreliózy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42904">
        <w:rPr>
          <w:rFonts w:ascii="Times New Roman" w:eastAsia="Times New Roman" w:hAnsi="Times New Roman" w:cs="Times New Roman"/>
          <w:sz w:val="24"/>
          <w:szCs w:val="24"/>
        </w:rPr>
        <w:t>3x okres Olomouc, 8x okres Prostějov, 2x okres Přerov</w:t>
      </w:r>
      <w:r w:rsidR="00242904" w:rsidRPr="00242904">
        <w:rPr>
          <w:rFonts w:ascii="Times New Roman" w:eastAsia="Times New Roman" w:hAnsi="Times New Roman" w:cs="Times New Roman"/>
          <w:sz w:val="24"/>
          <w:szCs w:val="24"/>
        </w:rPr>
        <w:t>, 13x okres Šumperk, 1x okres Jeseník)</w:t>
      </w:r>
      <w:r w:rsidRPr="00242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2904" w:rsidRPr="00242904">
        <w:rPr>
          <w:rFonts w:ascii="Times New Roman" w:hAnsi="Times New Roman" w:cs="Times New Roman"/>
          <w:sz w:val="24"/>
          <w:szCs w:val="24"/>
        </w:rPr>
        <w:t xml:space="preserve">Počty hlášených případů onemocnění odpovídají sezóně a jsou srovnatelné s počty případů v minulých letech. </w:t>
      </w:r>
    </w:p>
    <w:p w14:paraId="1790ADC9" w14:textId="7D7FB40C" w:rsidR="00813C3F" w:rsidRPr="00242904" w:rsidRDefault="00813C3F" w:rsidP="00242904">
      <w:pPr>
        <w:jc w:val="both"/>
        <w:rPr>
          <w:rFonts w:ascii="Times New Roman" w:hAnsi="Times New Roman" w:cs="Times New Roman"/>
          <w:sz w:val="24"/>
          <w:szCs w:val="24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KHS připomíná, </w:t>
      </w:r>
      <w:r w:rsidR="00242904" w:rsidRPr="00425310">
        <w:rPr>
          <w:rFonts w:ascii="Times New Roman" w:eastAsia="Times New Roman" w:hAnsi="Times New Roman" w:cs="Times New Roman"/>
          <w:sz w:val="24"/>
          <w:szCs w:val="24"/>
          <w:u w:val="single"/>
        </w:rPr>
        <w:t>že p</w:t>
      </w:r>
      <w:r w:rsidRPr="00425310">
        <w:rPr>
          <w:rFonts w:ascii="Times New Roman" w:eastAsia="Times New Roman" w:hAnsi="Times New Roman" w:cs="Times New Roman"/>
          <w:sz w:val="24"/>
          <w:szCs w:val="24"/>
          <w:u w:val="single"/>
        </w:rPr>
        <w:t>o každém návratu z přírody je nezbytné se důkladně prohlédnout a případně nalezené klíště co nejdříve odstranit. Návod, jak správně odstranit klíště i další informace k dané problematice, jsou k dispozici na webových stránkách KHS</w:t>
      </w:r>
      <w:r w:rsidRPr="00946F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F12C31" w14:textId="77777777" w:rsidR="00F36CB3" w:rsidRPr="00A1314A" w:rsidRDefault="00F36CB3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197BBA"/>
    <w:rsid w:val="00242461"/>
    <w:rsid w:val="00242904"/>
    <w:rsid w:val="00263535"/>
    <w:rsid w:val="002B30D7"/>
    <w:rsid w:val="002C62A2"/>
    <w:rsid w:val="002D0EB7"/>
    <w:rsid w:val="00332A64"/>
    <w:rsid w:val="00335F35"/>
    <w:rsid w:val="00351C19"/>
    <w:rsid w:val="0037530C"/>
    <w:rsid w:val="00390783"/>
    <w:rsid w:val="00421567"/>
    <w:rsid w:val="00425310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50F94"/>
    <w:rsid w:val="00813C3F"/>
    <w:rsid w:val="00866C3D"/>
    <w:rsid w:val="008C497B"/>
    <w:rsid w:val="0095686A"/>
    <w:rsid w:val="00960099"/>
    <w:rsid w:val="009A7601"/>
    <w:rsid w:val="009B5C91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C2612A"/>
    <w:rsid w:val="00C4537A"/>
    <w:rsid w:val="00D02A3A"/>
    <w:rsid w:val="00D12B68"/>
    <w:rsid w:val="00D432A9"/>
    <w:rsid w:val="00D638E4"/>
    <w:rsid w:val="00D67839"/>
    <w:rsid w:val="00D962C3"/>
    <w:rsid w:val="00DA6FD8"/>
    <w:rsid w:val="00DF1278"/>
    <w:rsid w:val="00E37EF1"/>
    <w:rsid w:val="00E42332"/>
    <w:rsid w:val="00E475FB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2022-08-12T08:26:00Z</dcterms:created>
  <dcterms:modified xsi:type="dcterms:W3CDTF">2022-08-12T08:26:00Z</dcterms:modified>
</cp:coreProperties>
</file>