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060FAD0B" w:rsidR="00026DFE" w:rsidRPr="003920EF" w:rsidRDefault="003163FB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DBAB18" w14:textId="0956FEFC" w:rsidR="00026DFE" w:rsidRPr="006C52E5" w:rsidRDefault="00D12B68" w:rsidP="00026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2E5">
        <w:rPr>
          <w:rFonts w:ascii="Times New Roman" w:hAnsi="Times New Roman" w:cs="Times New Roman"/>
          <w:b/>
          <w:bCs/>
          <w:sz w:val="24"/>
          <w:szCs w:val="24"/>
        </w:rPr>
        <w:t>Aktuální epidemiologická situace v Olomouckém kraji</w:t>
      </w:r>
    </w:p>
    <w:p w14:paraId="373FADE2" w14:textId="40EF1AC4" w:rsidR="00026DFE" w:rsidRDefault="00026DFE" w:rsidP="00026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E29637" w14:textId="22A97A9F" w:rsidR="00DD48AF" w:rsidRPr="003920EF" w:rsidRDefault="00DD48AF" w:rsidP="00DD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Epidemiologické situace v Olomouckém kraji je klidná a odpovídá sezóně.</w:t>
      </w:r>
    </w:p>
    <w:p w14:paraId="446D1272" w14:textId="77777777" w:rsidR="00DD48AF" w:rsidRDefault="00DD48AF" w:rsidP="007C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F0B554" w14:textId="2CB45395" w:rsidR="00893191" w:rsidRPr="00A810B4" w:rsidRDefault="00893191" w:rsidP="008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Už </w:t>
      </w:r>
      <w:r w:rsidR="00067C75">
        <w:rPr>
          <w:rFonts w:ascii="Times New Roman" w:eastAsia="Times New Roman" w:hAnsi="Times New Roman" w:cs="Times New Roman"/>
          <w:sz w:val="24"/>
          <w:szCs w:val="24"/>
        </w:rPr>
        <w:t>pátý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týden za sebou v Olomouckém kraji </w:t>
      </w:r>
      <w:r w:rsidR="00067C75">
        <w:rPr>
          <w:rFonts w:ascii="Times New Roman" w:eastAsia="Times New Roman" w:hAnsi="Times New Roman" w:cs="Times New Roman"/>
          <w:sz w:val="24"/>
          <w:szCs w:val="24"/>
        </w:rPr>
        <w:t xml:space="preserve">pozvolna klesá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počet nových případů onemocnění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Covid-19. Za období </w:t>
      </w:r>
      <w:r w:rsidR="00067C75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8. – </w:t>
      </w:r>
      <w:r w:rsidR="00067C7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7C75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2022 eviduje </w:t>
      </w:r>
      <w:r w:rsidRPr="00A810B4">
        <w:rPr>
          <w:rFonts w:ascii="Times New Roman" w:eastAsia="Times New Roman" w:hAnsi="Times New Roman" w:cs="Times New Roman"/>
          <w:sz w:val="24"/>
          <w:szCs w:val="24"/>
        </w:rPr>
        <w:t>Krajská hygienická stanice Olomouckého kraje se sídlem v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10B4">
        <w:rPr>
          <w:rFonts w:ascii="Times New Roman" w:eastAsia="Times New Roman" w:hAnsi="Times New Roman" w:cs="Times New Roman"/>
          <w:sz w:val="24"/>
          <w:szCs w:val="24"/>
        </w:rPr>
        <w:t>Olomouci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(KHS) 101</w:t>
      </w:r>
      <w:r w:rsidR="00067C75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osob s pozitivním výsledkem testu na </w:t>
      </w:r>
      <w:r w:rsidRPr="00F0421D">
        <w:rPr>
          <w:rFonts w:ascii="Times New Roman" w:eastAsia="Times New Roman" w:hAnsi="Times New Roman" w:cs="Times New Roman"/>
          <w:sz w:val="24"/>
          <w:szCs w:val="24"/>
        </w:rPr>
        <w:t>přítomnost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nového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koronaviru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21D">
        <w:rPr>
          <w:rFonts w:ascii="Times New Roman" w:eastAsia="Times New Roman" w:hAnsi="Times New Roman" w:cs="Times New Roman"/>
          <w:sz w:val="24"/>
          <w:szCs w:val="24"/>
        </w:rPr>
        <w:t>SARS-CoV-2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což je o </w:t>
      </w:r>
      <w:r w:rsidR="00067C7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méně než v předchozím týdnu (10</w:t>
      </w:r>
      <w:r w:rsidR="00067C75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případů).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 xml:space="preserve"> Nejvyšší počet nově zachycených nákaz </w:t>
      </w:r>
      <w:r>
        <w:rPr>
          <w:rFonts w:ascii="Times New Roman" w:eastAsia="Times New Roman" w:hAnsi="Times New Roman" w:cs="Times New Roman"/>
          <w:sz w:val="24"/>
          <w:szCs w:val="24"/>
        </w:rPr>
        <w:t>byl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 xml:space="preserve"> v okrese Olomouc 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67C75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 xml:space="preserve">), následoval </w:t>
      </w:r>
      <w:r>
        <w:rPr>
          <w:rFonts w:ascii="Times New Roman" w:eastAsia="Times New Roman" w:hAnsi="Times New Roman" w:cs="Times New Roman"/>
          <w:sz w:val="24"/>
          <w:szCs w:val="24"/>
        </w:rPr>
        <w:t>Šumperk (2</w:t>
      </w:r>
      <w:r w:rsidR="00067C75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>), Přerov (</w:t>
      </w:r>
      <w:r w:rsidR="00067C75">
        <w:rPr>
          <w:rFonts w:ascii="Times New Roman" w:eastAsia="Times New Roman" w:hAnsi="Times New Roman" w:cs="Times New Roman"/>
          <w:sz w:val="24"/>
          <w:szCs w:val="24"/>
        </w:rPr>
        <w:t>173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>Prostějov 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67C75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>), a Jeseník (</w:t>
      </w:r>
      <w:r w:rsidR="00067C75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>Průměrná týdenní incidence na 100 000 obyvatel v Olomouckém kraj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dosahuje hodnoty</w:t>
      </w:r>
      <w:r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067C7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potvrzených případů.</w:t>
      </w:r>
    </w:p>
    <w:p w14:paraId="2E8219DB" w14:textId="4F755863" w:rsidR="00FF7A3B" w:rsidRPr="004F5A83" w:rsidRDefault="00FF7A3B" w:rsidP="00242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38BB1D" w14:textId="77777777" w:rsidR="00E5041B" w:rsidRDefault="00E5041B" w:rsidP="00026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846F0" w14:textId="6925F519" w:rsidR="00026DFE" w:rsidRPr="00433FAE" w:rsidRDefault="00026DFE" w:rsidP="0002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3FAE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433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39640B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3920EF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Default="00691A8E"/>
    <w:sectPr w:rsidR="0069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063C14"/>
    <w:rsid w:val="00067C75"/>
    <w:rsid w:val="00197BBA"/>
    <w:rsid w:val="00242461"/>
    <w:rsid w:val="00242904"/>
    <w:rsid w:val="00263535"/>
    <w:rsid w:val="002B30D7"/>
    <w:rsid w:val="002C62A2"/>
    <w:rsid w:val="002D0EB7"/>
    <w:rsid w:val="003163FB"/>
    <w:rsid w:val="00332A64"/>
    <w:rsid w:val="00335F35"/>
    <w:rsid w:val="00351C19"/>
    <w:rsid w:val="0037530C"/>
    <w:rsid w:val="00390783"/>
    <w:rsid w:val="00421567"/>
    <w:rsid w:val="00425310"/>
    <w:rsid w:val="004615FC"/>
    <w:rsid w:val="004E6133"/>
    <w:rsid w:val="004F5A83"/>
    <w:rsid w:val="005220D5"/>
    <w:rsid w:val="0055312C"/>
    <w:rsid w:val="00571492"/>
    <w:rsid w:val="005B302A"/>
    <w:rsid w:val="005D74D0"/>
    <w:rsid w:val="005E6927"/>
    <w:rsid w:val="005F4F97"/>
    <w:rsid w:val="00635820"/>
    <w:rsid w:val="00691A8E"/>
    <w:rsid w:val="006A2CE2"/>
    <w:rsid w:val="006A32C7"/>
    <w:rsid w:val="006A7FD8"/>
    <w:rsid w:val="006C52E5"/>
    <w:rsid w:val="00750F94"/>
    <w:rsid w:val="007C26C7"/>
    <w:rsid w:val="00813C3F"/>
    <w:rsid w:val="00866C3D"/>
    <w:rsid w:val="00893191"/>
    <w:rsid w:val="008C497B"/>
    <w:rsid w:val="0095686A"/>
    <w:rsid w:val="00960099"/>
    <w:rsid w:val="009A7601"/>
    <w:rsid w:val="009B5C91"/>
    <w:rsid w:val="009D39C3"/>
    <w:rsid w:val="00A1756F"/>
    <w:rsid w:val="00A7451E"/>
    <w:rsid w:val="00AA0D15"/>
    <w:rsid w:val="00AB04E8"/>
    <w:rsid w:val="00AC07DF"/>
    <w:rsid w:val="00AE2B2F"/>
    <w:rsid w:val="00B16F43"/>
    <w:rsid w:val="00B576B3"/>
    <w:rsid w:val="00B829D9"/>
    <w:rsid w:val="00BA21A6"/>
    <w:rsid w:val="00BD053D"/>
    <w:rsid w:val="00C03EE1"/>
    <w:rsid w:val="00C2612A"/>
    <w:rsid w:val="00C4537A"/>
    <w:rsid w:val="00D02A3A"/>
    <w:rsid w:val="00D12B68"/>
    <w:rsid w:val="00D432A9"/>
    <w:rsid w:val="00D61C45"/>
    <w:rsid w:val="00D638E4"/>
    <w:rsid w:val="00D67839"/>
    <w:rsid w:val="00D962C3"/>
    <w:rsid w:val="00DA6FD8"/>
    <w:rsid w:val="00DD48AF"/>
    <w:rsid w:val="00DF1278"/>
    <w:rsid w:val="00E37EF1"/>
    <w:rsid w:val="00E42332"/>
    <w:rsid w:val="00E475FB"/>
    <w:rsid w:val="00E5041B"/>
    <w:rsid w:val="00E84DE4"/>
    <w:rsid w:val="00F33DE4"/>
    <w:rsid w:val="00F36CB3"/>
    <w:rsid w:val="00F424E4"/>
    <w:rsid w:val="00F608AD"/>
    <w:rsid w:val="00FB6799"/>
    <w:rsid w:val="00FE71C9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3</cp:revision>
  <dcterms:created xsi:type="dcterms:W3CDTF">2022-08-31T10:04:00Z</dcterms:created>
  <dcterms:modified xsi:type="dcterms:W3CDTF">2022-09-02T05:39:00Z</dcterms:modified>
</cp:coreProperties>
</file>