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060FAD0B" w:rsidR="00026DFE" w:rsidRPr="003920EF" w:rsidRDefault="003163FB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40EF1AC4" w:rsidR="00026DFE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9637" w14:textId="22A97A9F" w:rsidR="00DD48AF" w:rsidRPr="003920EF" w:rsidRDefault="00DD48AF" w:rsidP="00DD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446D1272" w14:textId="77777777" w:rsidR="00DD48AF" w:rsidRDefault="00DD48AF" w:rsidP="007C2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0B554" w14:textId="2CB45395" w:rsidR="00893191" w:rsidRPr="00A810B4" w:rsidRDefault="00893191" w:rsidP="0089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pátý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týden za sebou v Olomouckém kraji 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 xml:space="preserve">pozvolna klesá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počet nových případů onemocnění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Covid-19. Za období 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8. – 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2022 eviduje 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kraje se sídlem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Olomouci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(KHS) 101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přítomnost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SARS-CoV-2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což je o 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méně než v předchozím týdnu (10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případů).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 Nejvyšší počet nově zachycených nákaz </w:t>
      </w:r>
      <w:r>
        <w:rPr>
          <w:rFonts w:ascii="Times New Roman" w:eastAsia="Times New Roman" w:hAnsi="Times New Roman" w:cs="Times New Roman"/>
          <w:sz w:val="24"/>
          <w:szCs w:val="24"/>
        </w:rPr>
        <w:t>byl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 v okrese Olomouc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), následoval </w:t>
      </w:r>
      <w:r>
        <w:rPr>
          <w:rFonts w:ascii="Times New Roman" w:eastAsia="Times New Roman" w:hAnsi="Times New Roman" w:cs="Times New Roman"/>
          <w:sz w:val="24"/>
          <w:szCs w:val="24"/>
        </w:rPr>
        <w:t>Šumperk (2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173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Prostějov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>), a Jeseník (</w:t>
      </w:r>
      <w:r w:rsidR="00067C75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4F5A8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>Průměrná týdenní incidence na 100 000 obyvatel v Olomouckém kraj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dosahuje hodnoty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067C7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</w:p>
    <w:p w14:paraId="2E8219DB" w14:textId="4F755863" w:rsidR="00FF7A3B" w:rsidRPr="004F5A83" w:rsidRDefault="00FF7A3B" w:rsidP="00242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8BB1D" w14:textId="77777777" w:rsidR="00E5041B" w:rsidRDefault="00E5041B" w:rsidP="000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97BBA"/>
    <w:rsid w:val="00242461"/>
    <w:rsid w:val="00242904"/>
    <w:rsid w:val="00263535"/>
    <w:rsid w:val="002B30D7"/>
    <w:rsid w:val="002C62A2"/>
    <w:rsid w:val="002D0EB7"/>
    <w:rsid w:val="003163FB"/>
    <w:rsid w:val="00332A64"/>
    <w:rsid w:val="00335F35"/>
    <w:rsid w:val="00351C19"/>
    <w:rsid w:val="0037530C"/>
    <w:rsid w:val="00390783"/>
    <w:rsid w:val="00421567"/>
    <w:rsid w:val="00425310"/>
    <w:rsid w:val="004615FC"/>
    <w:rsid w:val="004E6133"/>
    <w:rsid w:val="004F5A83"/>
    <w:rsid w:val="005220D5"/>
    <w:rsid w:val="0055312C"/>
    <w:rsid w:val="00571492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50F94"/>
    <w:rsid w:val="007C26C7"/>
    <w:rsid w:val="00813C3F"/>
    <w:rsid w:val="00866C3D"/>
    <w:rsid w:val="00893191"/>
    <w:rsid w:val="008C497B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E2B2F"/>
    <w:rsid w:val="00B16F43"/>
    <w:rsid w:val="00B576B3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61C45"/>
    <w:rsid w:val="00D638E4"/>
    <w:rsid w:val="00D67839"/>
    <w:rsid w:val="00D962C3"/>
    <w:rsid w:val="00DA6FD8"/>
    <w:rsid w:val="00DD48AF"/>
    <w:rsid w:val="00DF1278"/>
    <w:rsid w:val="00E37EF1"/>
    <w:rsid w:val="00E42332"/>
    <w:rsid w:val="00E475FB"/>
    <w:rsid w:val="00E5041B"/>
    <w:rsid w:val="00E84DE4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2022-08-31T10:04:00Z</dcterms:created>
  <dcterms:modified xsi:type="dcterms:W3CDTF">2022-09-02T05:39:00Z</dcterms:modified>
</cp:coreProperties>
</file>