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9E04AA" w:rsidRDefault="00026DFE" w:rsidP="009E04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04AA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288BB195" w:rsidR="00026DFE" w:rsidRPr="009E04AA" w:rsidRDefault="00CB695E" w:rsidP="009E04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39D9" w:rsidRPr="009E0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C3E6E" w:rsidRPr="009E0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D12B68" w:rsidRPr="009E04AA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47DB6D5" w14:textId="77777777" w:rsidR="00026DFE" w:rsidRPr="009E04AA" w:rsidRDefault="00026DFE" w:rsidP="009E04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C21B4E" w14:textId="77777777" w:rsidR="00E23DA0" w:rsidRPr="009E04AA" w:rsidRDefault="00E23DA0" w:rsidP="009E04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BAB18" w14:textId="00218060" w:rsidR="00026DFE" w:rsidRPr="009E04AA" w:rsidRDefault="00D12B68" w:rsidP="009E0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4AA">
        <w:rPr>
          <w:rFonts w:ascii="Times New Roman" w:hAnsi="Times New Roman" w:cs="Times New Roman"/>
          <w:b/>
          <w:bCs/>
          <w:sz w:val="24"/>
          <w:szCs w:val="24"/>
        </w:rPr>
        <w:t>Aktuální epidemiolo</w:t>
      </w:r>
      <w:r w:rsidR="009E04AA">
        <w:rPr>
          <w:rFonts w:ascii="Times New Roman" w:hAnsi="Times New Roman" w:cs="Times New Roman"/>
          <w:b/>
          <w:bCs/>
          <w:sz w:val="24"/>
          <w:szCs w:val="24"/>
        </w:rPr>
        <w:t>gi</w:t>
      </w:r>
      <w:r w:rsidRPr="009E04AA">
        <w:rPr>
          <w:rFonts w:ascii="Times New Roman" w:hAnsi="Times New Roman" w:cs="Times New Roman"/>
          <w:b/>
          <w:bCs/>
          <w:sz w:val="24"/>
          <w:szCs w:val="24"/>
        </w:rPr>
        <w:t>cká situace v Olomouckém kraji</w:t>
      </w:r>
    </w:p>
    <w:p w14:paraId="373FADE2" w14:textId="40EF1AC4" w:rsidR="00026DFE" w:rsidRPr="009E04AA" w:rsidRDefault="00026DFE" w:rsidP="009E0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7911E" w14:textId="2A487858" w:rsidR="00F70F2A" w:rsidRPr="009E04AA" w:rsidRDefault="00DD48AF" w:rsidP="009E0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4AA">
        <w:rPr>
          <w:rFonts w:ascii="Times New Roman" w:hAnsi="Times New Roman" w:cs="Times New Roman"/>
          <w:sz w:val="24"/>
          <w:szCs w:val="24"/>
        </w:rPr>
        <w:t>Epidemiologické situace v Olomouckém kraji je klidná a odpovídá sezóně</w:t>
      </w:r>
      <w:r w:rsidR="00B86B53">
        <w:rPr>
          <w:rFonts w:ascii="Times New Roman" w:hAnsi="Times New Roman" w:cs="Times New Roman"/>
          <w:sz w:val="24"/>
          <w:szCs w:val="24"/>
        </w:rPr>
        <w:t>, stejně jako výskyt akutních respiračních onemocnění. K dnešnímu dni není v Olomouckém kraji rovněž evidován výskyt chřipkového viru či závažný případ chřipkového onemocnění.</w:t>
      </w:r>
    </w:p>
    <w:p w14:paraId="103AA5C3" w14:textId="77777777" w:rsidR="00F70F2A" w:rsidRPr="009E04AA" w:rsidRDefault="00F70F2A" w:rsidP="009E0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0B554" w14:textId="1B1F6A58" w:rsidR="00893191" w:rsidRPr="009E04AA" w:rsidRDefault="008A4FAA" w:rsidP="009E04AA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73203" w:rsidRPr="009E04AA">
        <w:rPr>
          <w:rFonts w:ascii="Times New Roman" w:hAnsi="Times New Roman" w:cs="Times New Roman"/>
          <w:sz w:val="24"/>
          <w:szCs w:val="24"/>
        </w:rPr>
        <w:t>a období</w:t>
      </w:r>
      <w:r w:rsidR="00E73203" w:rsidRPr="009E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84F">
        <w:rPr>
          <w:rFonts w:ascii="Times New Roman" w:eastAsia="Times New Roman" w:hAnsi="Times New Roman" w:cs="Times New Roman"/>
          <w:sz w:val="24"/>
          <w:szCs w:val="24"/>
        </w:rPr>
        <w:t>1</w:t>
      </w:r>
      <w:r w:rsidR="00CB695E">
        <w:rPr>
          <w:rFonts w:ascii="Times New Roman" w:eastAsia="Times New Roman" w:hAnsi="Times New Roman" w:cs="Times New Roman"/>
          <w:sz w:val="24"/>
          <w:szCs w:val="24"/>
        </w:rPr>
        <w:t>8</w:t>
      </w:r>
      <w:r w:rsidR="00E73203" w:rsidRPr="009E0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D019C" w:rsidRPr="009E0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C3E6E" w:rsidRPr="009E0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73203" w:rsidRPr="009E04AA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CB695E">
        <w:rPr>
          <w:rFonts w:ascii="Times New Roman" w:eastAsia="Times New Roman" w:hAnsi="Times New Roman" w:cs="Times New Roman"/>
          <w:sz w:val="24"/>
          <w:szCs w:val="24"/>
        </w:rPr>
        <w:t>24</w:t>
      </w:r>
      <w:r w:rsidR="00E73203" w:rsidRPr="009E0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39D9" w:rsidRPr="009E0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C3E6E" w:rsidRPr="009E0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73203" w:rsidRPr="009E04AA">
        <w:rPr>
          <w:rFonts w:ascii="Times New Roman" w:eastAsia="Times New Roman" w:hAnsi="Times New Roman" w:cs="Times New Roman"/>
          <w:sz w:val="24"/>
          <w:szCs w:val="24"/>
        </w:rPr>
        <w:t xml:space="preserve">. 2022 </w:t>
      </w:r>
      <w:r>
        <w:rPr>
          <w:rFonts w:ascii="Times New Roman" w:eastAsia="Times New Roman" w:hAnsi="Times New Roman" w:cs="Times New Roman"/>
          <w:sz w:val="24"/>
          <w:szCs w:val="24"/>
        </w:rPr>
        <w:t>eviduje K</w:t>
      </w:r>
      <w:r w:rsidR="00CB695E">
        <w:rPr>
          <w:rFonts w:ascii="Times New Roman" w:eastAsia="Times New Roman" w:hAnsi="Times New Roman" w:cs="Times New Roman"/>
          <w:sz w:val="24"/>
          <w:szCs w:val="24"/>
        </w:rPr>
        <w:t xml:space="preserve">rajská hygienická stanice Olomouckého kraje se sídlem v Olomouci (KHS) </w:t>
      </w:r>
      <w:r w:rsidR="00AA28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CB695E">
        <w:rPr>
          <w:rFonts w:ascii="Times New Roman" w:eastAsia="Times New Roman" w:hAnsi="Times New Roman" w:cs="Times New Roman"/>
          <w:sz w:val="24"/>
          <w:szCs w:val="24"/>
        </w:rPr>
        <w:t>31</w:t>
      </w:r>
      <w:r w:rsidR="00ED019C" w:rsidRPr="009E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203" w:rsidRPr="009E04AA">
        <w:rPr>
          <w:rFonts w:ascii="Times New Roman" w:eastAsia="Times New Roman" w:hAnsi="Times New Roman" w:cs="Times New Roman"/>
          <w:sz w:val="24"/>
          <w:szCs w:val="24"/>
        </w:rPr>
        <w:t>osob s pozitivním výsledkem testu na přítomnost nového koronaviru SARS-CoV-2</w:t>
      </w:r>
      <w:r w:rsidR="00EE582A" w:rsidRPr="009E04AA">
        <w:rPr>
          <w:rFonts w:ascii="Times New Roman" w:eastAsia="Times New Roman" w:hAnsi="Times New Roman" w:cs="Times New Roman"/>
          <w:sz w:val="24"/>
          <w:szCs w:val="24"/>
        </w:rPr>
        <w:t>, o</w:t>
      </w:r>
      <w:r w:rsidR="004E5628" w:rsidRPr="009E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95E">
        <w:rPr>
          <w:rFonts w:ascii="Times New Roman" w:eastAsia="Times New Roman" w:hAnsi="Times New Roman" w:cs="Times New Roman"/>
          <w:sz w:val="24"/>
          <w:szCs w:val="24"/>
        </w:rPr>
        <w:t>5</w:t>
      </w:r>
      <w:r w:rsidR="00EE582A" w:rsidRPr="009E04AA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r w:rsidR="00CB695E">
        <w:rPr>
          <w:rFonts w:ascii="Times New Roman" w:eastAsia="Times New Roman" w:hAnsi="Times New Roman" w:cs="Times New Roman"/>
          <w:sz w:val="24"/>
          <w:szCs w:val="24"/>
        </w:rPr>
        <w:t>více</w:t>
      </w:r>
      <w:r w:rsidR="00EE582A" w:rsidRPr="009E04AA">
        <w:rPr>
          <w:rFonts w:ascii="Times New Roman" w:eastAsia="Times New Roman" w:hAnsi="Times New Roman" w:cs="Times New Roman"/>
          <w:sz w:val="24"/>
          <w:szCs w:val="24"/>
        </w:rPr>
        <w:t xml:space="preserve"> než v předchozím týdnu (</w:t>
      </w:r>
      <w:r w:rsidR="00AA28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CB695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E582A" w:rsidRPr="009E04A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CB695E">
        <w:rPr>
          <w:rFonts w:ascii="Times New Roman" w:eastAsia="Times New Roman" w:hAnsi="Times New Roman" w:cs="Times New Roman"/>
          <w:sz w:val="24"/>
          <w:szCs w:val="24"/>
        </w:rPr>
        <w:t xml:space="preserve">Nejvyšší záchyt je v okrese Olomouc (75), následuje Prostějov (58), Šumperk (57), Přerov (34) a Jeseník (7). </w:t>
      </w:r>
      <w:r w:rsidR="00EC3E6E" w:rsidRPr="009E04AA">
        <w:rPr>
          <w:rFonts w:ascii="Times New Roman" w:eastAsia="Times New Roman" w:hAnsi="Times New Roman" w:cs="Times New Roman"/>
          <w:sz w:val="24"/>
          <w:szCs w:val="24"/>
        </w:rPr>
        <w:t>Z hlediska věkových kategorií se nejvíce nemocných nachází mezi</w:t>
      </w:r>
      <w:r w:rsidR="00EE582A" w:rsidRPr="009E04AA">
        <w:rPr>
          <w:rFonts w:ascii="Times New Roman" w:eastAsia="Times New Roman" w:hAnsi="Times New Roman" w:cs="Times New Roman"/>
          <w:sz w:val="24"/>
          <w:szCs w:val="24"/>
        </w:rPr>
        <w:t xml:space="preserve"> dospělými </w:t>
      </w:r>
      <w:r w:rsidR="00AA284F">
        <w:rPr>
          <w:rFonts w:ascii="Times New Roman" w:eastAsia="Times New Roman" w:hAnsi="Times New Roman" w:cs="Times New Roman"/>
          <w:sz w:val="24"/>
          <w:szCs w:val="24"/>
        </w:rPr>
        <w:t>v produktivním věku</w:t>
      </w:r>
      <w:r w:rsidR="00CB695E">
        <w:rPr>
          <w:rFonts w:ascii="Times New Roman" w:eastAsia="Times New Roman" w:hAnsi="Times New Roman" w:cs="Times New Roman"/>
          <w:sz w:val="24"/>
          <w:szCs w:val="24"/>
        </w:rPr>
        <w:t xml:space="preserve"> (45–54 let)</w:t>
      </w:r>
      <w:r w:rsidR="00AA28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3191" w:rsidRPr="009E04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Průměrná týdenní incidence na 100 000 obyvatel dosahuje </w:t>
      </w:r>
      <w:r w:rsidR="00847E1C" w:rsidRPr="009E04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 dnešnímu dni </w:t>
      </w:r>
      <w:r w:rsidR="00893191" w:rsidRPr="009E04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hodnoty </w:t>
      </w:r>
      <w:r w:rsidR="00EE582A" w:rsidRPr="009E04A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CB695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893191" w:rsidRPr="009E04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potvrzených případů</w:t>
      </w:r>
      <w:r w:rsidR="00593D68" w:rsidRPr="009E04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2CBDB8E" w14:textId="782AFDB5" w:rsidR="002A5FF9" w:rsidRPr="009E04AA" w:rsidRDefault="002A5FF9" w:rsidP="009E0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CEB49" w14:textId="1870DB3E" w:rsidR="00DE39D9" w:rsidRPr="009E04AA" w:rsidRDefault="00DE39D9" w:rsidP="009E0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4AA">
        <w:rPr>
          <w:rFonts w:ascii="Times New Roman" w:eastAsia="Times New Roman" w:hAnsi="Times New Roman" w:cs="Times New Roman"/>
          <w:sz w:val="24"/>
          <w:szCs w:val="24"/>
        </w:rPr>
        <w:t xml:space="preserve">KHS </w:t>
      </w:r>
      <w:r w:rsidR="003731BF">
        <w:rPr>
          <w:rFonts w:ascii="Times New Roman" w:eastAsia="Times New Roman" w:hAnsi="Times New Roman" w:cs="Times New Roman"/>
          <w:sz w:val="24"/>
          <w:szCs w:val="24"/>
        </w:rPr>
        <w:t xml:space="preserve">i nadále </w:t>
      </w:r>
      <w:r w:rsidRPr="009E04AA">
        <w:rPr>
          <w:rFonts w:ascii="Times New Roman" w:eastAsia="Times New Roman" w:hAnsi="Times New Roman" w:cs="Times New Roman"/>
          <w:sz w:val="24"/>
          <w:szCs w:val="24"/>
        </w:rPr>
        <w:t>apeluje na osobní odpovědnost každého občana při dodržování základních hygienických pravidel</w:t>
      </w:r>
      <w:r w:rsidR="008A4FAA">
        <w:rPr>
          <w:rFonts w:ascii="Times New Roman" w:eastAsia="Times New Roman" w:hAnsi="Times New Roman" w:cs="Times New Roman"/>
          <w:sz w:val="24"/>
          <w:szCs w:val="24"/>
        </w:rPr>
        <w:t xml:space="preserve"> jako je důkladné mytí rukou mýdlem a vodou či řádné zakrývání nosu a úst kapesníkem při kašlání.</w:t>
      </w:r>
    </w:p>
    <w:p w14:paraId="06CE2F7A" w14:textId="01B8A6B4" w:rsidR="002A5FF9" w:rsidRPr="009E04AA" w:rsidRDefault="002A5FF9" w:rsidP="009E04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FF792" w14:textId="77777777" w:rsidR="00DE39D9" w:rsidRPr="009E04AA" w:rsidRDefault="00DE39D9" w:rsidP="009E04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B846F0" w14:textId="6925F519" w:rsidR="00026DFE" w:rsidRPr="009E04AA" w:rsidRDefault="00026DFE" w:rsidP="009E04A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04AA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9E04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D12B68" w:rsidRPr="009E04AA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1C863B35" w14:textId="77777777" w:rsidR="00026DFE" w:rsidRPr="009E04AA" w:rsidRDefault="00026DFE" w:rsidP="009E0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Pr="009E04AA" w:rsidRDefault="00691A8E" w:rsidP="009E0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1A8E" w:rsidRPr="009E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DFE"/>
    <w:rsid w:val="000579F7"/>
    <w:rsid w:val="00063C14"/>
    <w:rsid w:val="00067C75"/>
    <w:rsid w:val="0016226C"/>
    <w:rsid w:val="00166279"/>
    <w:rsid w:val="00197BBA"/>
    <w:rsid w:val="001A2009"/>
    <w:rsid w:val="001F5454"/>
    <w:rsid w:val="00242461"/>
    <w:rsid w:val="00242904"/>
    <w:rsid w:val="00263535"/>
    <w:rsid w:val="00284B23"/>
    <w:rsid w:val="002A5FF9"/>
    <w:rsid w:val="002B30D7"/>
    <w:rsid w:val="002C62A2"/>
    <w:rsid w:val="002D0EB7"/>
    <w:rsid w:val="003163FB"/>
    <w:rsid w:val="00332A64"/>
    <w:rsid w:val="0033451A"/>
    <w:rsid w:val="00335F35"/>
    <w:rsid w:val="00351C19"/>
    <w:rsid w:val="003731BF"/>
    <w:rsid w:val="0037530C"/>
    <w:rsid w:val="00390783"/>
    <w:rsid w:val="003A0755"/>
    <w:rsid w:val="003D2C26"/>
    <w:rsid w:val="00421567"/>
    <w:rsid w:val="00425310"/>
    <w:rsid w:val="004615FC"/>
    <w:rsid w:val="004C21A8"/>
    <w:rsid w:val="004E5628"/>
    <w:rsid w:val="004E6133"/>
    <w:rsid w:val="004F5A83"/>
    <w:rsid w:val="005220D5"/>
    <w:rsid w:val="0055312C"/>
    <w:rsid w:val="00571492"/>
    <w:rsid w:val="00593D68"/>
    <w:rsid w:val="005B302A"/>
    <w:rsid w:val="005D74D0"/>
    <w:rsid w:val="005E6927"/>
    <w:rsid w:val="005F4F97"/>
    <w:rsid w:val="00635820"/>
    <w:rsid w:val="00691A8E"/>
    <w:rsid w:val="006A2CE2"/>
    <w:rsid w:val="006A32C7"/>
    <w:rsid w:val="006A7FD8"/>
    <w:rsid w:val="006C52E5"/>
    <w:rsid w:val="00705D9D"/>
    <w:rsid w:val="00735F33"/>
    <w:rsid w:val="00750F94"/>
    <w:rsid w:val="007C26C7"/>
    <w:rsid w:val="007F4033"/>
    <w:rsid w:val="00813C3F"/>
    <w:rsid w:val="00847E1C"/>
    <w:rsid w:val="00852F6A"/>
    <w:rsid w:val="00866C3D"/>
    <w:rsid w:val="00893191"/>
    <w:rsid w:val="008A47A4"/>
    <w:rsid w:val="008A4FAA"/>
    <w:rsid w:val="008C497B"/>
    <w:rsid w:val="008D7C51"/>
    <w:rsid w:val="0095686A"/>
    <w:rsid w:val="00960099"/>
    <w:rsid w:val="009A7601"/>
    <w:rsid w:val="009B5C91"/>
    <w:rsid w:val="009D39C3"/>
    <w:rsid w:val="009E04AA"/>
    <w:rsid w:val="00A1756F"/>
    <w:rsid w:val="00A7451E"/>
    <w:rsid w:val="00AA0D15"/>
    <w:rsid w:val="00AA284F"/>
    <w:rsid w:val="00AB04E8"/>
    <w:rsid w:val="00AC07DF"/>
    <w:rsid w:val="00AD34D0"/>
    <w:rsid w:val="00AE2B2F"/>
    <w:rsid w:val="00B05716"/>
    <w:rsid w:val="00B16F43"/>
    <w:rsid w:val="00B576B3"/>
    <w:rsid w:val="00B65E5F"/>
    <w:rsid w:val="00B81ED9"/>
    <w:rsid w:val="00B829D9"/>
    <w:rsid w:val="00B86B53"/>
    <w:rsid w:val="00BA21A6"/>
    <w:rsid w:val="00BD053D"/>
    <w:rsid w:val="00C03EE1"/>
    <w:rsid w:val="00C2612A"/>
    <w:rsid w:val="00C4537A"/>
    <w:rsid w:val="00CB695E"/>
    <w:rsid w:val="00D02A3A"/>
    <w:rsid w:val="00D12B68"/>
    <w:rsid w:val="00D432A9"/>
    <w:rsid w:val="00D554EB"/>
    <w:rsid w:val="00D61C45"/>
    <w:rsid w:val="00D638E4"/>
    <w:rsid w:val="00D67839"/>
    <w:rsid w:val="00D962C3"/>
    <w:rsid w:val="00DA6FD8"/>
    <w:rsid w:val="00DD48AF"/>
    <w:rsid w:val="00DE39D9"/>
    <w:rsid w:val="00DF1278"/>
    <w:rsid w:val="00E01A48"/>
    <w:rsid w:val="00E23DA0"/>
    <w:rsid w:val="00E37EF1"/>
    <w:rsid w:val="00E42332"/>
    <w:rsid w:val="00E475FB"/>
    <w:rsid w:val="00E5041B"/>
    <w:rsid w:val="00E73203"/>
    <w:rsid w:val="00E84DE4"/>
    <w:rsid w:val="00EC3E6E"/>
    <w:rsid w:val="00ED019C"/>
    <w:rsid w:val="00ED13C6"/>
    <w:rsid w:val="00EE582A"/>
    <w:rsid w:val="00F33DE4"/>
    <w:rsid w:val="00F36CB3"/>
    <w:rsid w:val="00F424E4"/>
    <w:rsid w:val="00F608AD"/>
    <w:rsid w:val="00F70F2A"/>
    <w:rsid w:val="00F80BD7"/>
    <w:rsid w:val="00FB6799"/>
    <w:rsid w:val="00FE71C9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4</cp:revision>
  <dcterms:created xsi:type="dcterms:W3CDTF">2022-11-25T07:08:00Z</dcterms:created>
  <dcterms:modified xsi:type="dcterms:W3CDTF">2022-11-25T10:27:00Z</dcterms:modified>
</cp:coreProperties>
</file>